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5438"/>
      </w:tblGrid>
      <w:tr w:rsidR="00E73DDA" w:rsidRPr="000949E8" w14:paraId="7A389BA1" w14:textId="77777777" w:rsidTr="7653F030">
        <w:tc>
          <w:tcPr>
            <w:tcW w:w="4190" w:type="dxa"/>
            <w:shd w:val="clear" w:color="auto" w:fill="auto"/>
          </w:tcPr>
          <w:p w14:paraId="36460602" w14:textId="77777777" w:rsidR="00E73DDA" w:rsidRPr="000949E8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0949E8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2CCAC6C7" w14:textId="36C69007" w:rsidR="00E73DDA" w:rsidRPr="00FC59F4" w:rsidRDefault="000949E8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2"/>
              </w:rPr>
            </w:pPr>
            <w:r w:rsidRPr="00FC59F4">
              <w:rPr>
                <w:rFonts w:ascii="Arial" w:hAnsi="Arial" w:cs="Arial"/>
                <w:iCs/>
                <w:sz w:val="22"/>
              </w:rPr>
              <w:t xml:space="preserve">Corso </w:t>
            </w:r>
            <w:r w:rsidR="00567B03" w:rsidRPr="00FC59F4">
              <w:rPr>
                <w:rFonts w:ascii="Arial" w:hAnsi="Arial" w:cs="Arial"/>
                <w:iCs/>
                <w:sz w:val="22"/>
              </w:rPr>
              <w:t>di Aggiornamento</w:t>
            </w:r>
          </w:p>
        </w:tc>
      </w:tr>
      <w:tr w:rsidR="00E73DDA" w:rsidRPr="000949E8" w14:paraId="14EB799F" w14:textId="77777777" w:rsidTr="7653F030">
        <w:tc>
          <w:tcPr>
            <w:tcW w:w="4190" w:type="dxa"/>
            <w:shd w:val="clear" w:color="auto" w:fill="auto"/>
          </w:tcPr>
          <w:p w14:paraId="68B7596F" w14:textId="77777777" w:rsidR="00E73DDA" w:rsidRPr="000949E8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0949E8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55B4D20F" w14:textId="371EC9B5" w:rsidR="00E73DDA" w:rsidRPr="00FC59F4" w:rsidRDefault="000949E8" w:rsidP="000949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  <w:r w:rsidRPr="00FC59F4">
              <w:rPr>
                <w:rFonts w:ascii="Arial" w:hAnsi="Arial" w:cs="Arial"/>
                <w:b/>
                <w:iCs/>
                <w:sz w:val="22"/>
                <w:szCs w:val="22"/>
              </w:rPr>
              <w:t>Didattica della letteratura inglese - innovazione tecnologica e tecnologia della presenza</w:t>
            </w:r>
          </w:p>
        </w:tc>
      </w:tr>
      <w:tr w:rsidR="003D74AE" w:rsidRPr="000949E8" w14:paraId="1EEDD83A" w14:textId="77777777" w:rsidTr="7653F030">
        <w:tc>
          <w:tcPr>
            <w:tcW w:w="4190" w:type="dxa"/>
            <w:shd w:val="clear" w:color="auto" w:fill="auto"/>
          </w:tcPr>
          <w:p w14:paraId="28A57904" w14:textId="77777777" w:rsidR="003D74AE" w:rsidRPr="000949E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0949E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492B5878" w14:textId="1EFBE82A" w:rsidR="003D74AE" w:rsidRPr="000949E8" w:rsidRDefault="0080372C" w:rsidP="0080372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Nuova attivazione</w:t>
            </w:r>
            <w:r w:rsidR="00FC59F4" w:rsidRPr="7653F03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precedente</w:t>
            </w:r>
            <w:r w:rsidR="00FC59F4" w:rsidRPr="7653F030">
              <w:rPr>
                <w:rFonts w:ascii="Arial" w:hAnsi="Arial" w:cs="Arial"/>
                <w:sz w:val="22"/>
                <w:szCs w:val="22"/>
              </w:rPr>
              <w:t xml:space="preserve"> edizione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su piattaforma SOFIA</w:t>
            </w:r>
            <w:r w:rsidR="00FC59F4" w:rsidRPr="7653F0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D74AE" w:rsidRPr="000949E8" w14:paraId="15F9D475" w14:textId="77777777" w:rsidTr="7653F030">
        <w:tc>
          <w:tcPr>
            <w:tcW w:w="4190" w:type="dxa"/>
            <w:shd w:val="clear" w:color="auto" w:fill="auto"/>
          </w:tcPr>
          <w:p w14:paraId="258CDA60" w14:textId="77777777" w:rsidR="003D74AE" w:rsidRPr="000949E8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0949E8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0949E8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0949E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1ABB13F8" w14:textId="2F888FF8" w:rsidR="003D74AE" w:rsidRPr="000949E8" w:rsidRDefault="000949E8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0949E8">
              <w:rPr>
                <w:rFonts w:ascii="Arial" w:hAnsi="Arial" w:cs="Arial"/>
                <w:bCs/>
                <w:iCs/>
                <w:sz w:val="22"/>
                <w:szCs w:val="22"/>
              </w:rPr>
              <w:t>Didattica della letteratura inglese - innovazione tecnologica e tecnologia della presenza (con attenzione alle lingue e culture di minore diffusione nelle scuole secondarie superiori).</w:t>
            </w:r>
          </w:p>
        </w:tc>
      </w:tr>
      <w:tr w:rsidR="003D74AE" w:rsidRPr="000949E8" w14:paraId="17C6E21F" w14:textId="77777777" w:rsidTr="7653F030">
        <w:tc>
          <w:tcPr>
            <w:tcW w:w="4190" w:type="dxa"/>
            <w:shd w:val="clear" w:color="auto" w:fill="auto"/>
          </w:tcPr>
          <w:p w14:paraId="2C584B4C" w14:textId="77777777" w:rsidR="003D74AE" w:rsidRPr="000949E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0949E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7D288D6F" w14:textId="505CDAD8" w:rsidR="003D74AE" w:rsidRPr="000949E8" w:rsidRDefault="000949E8" w:rsidP="000949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58618F">
              <w:rPr>
                <w:rFonts w:ascii="Arial" w:hAnsi="Arial" w:cs="Arial"/>
                <w:sz w:val="22"/>
              </w:rPr>
              <w:t xml:space="preserve">Dipartimento di </w:t>
            </w:r>
            <w:r>
              <w:rPr>
                <w:rFonts w:ascii="Arial" w:hAnsi="Arial" w:cs="Arial"/>
                <w:sz w:val="22"/>
              </w:rPr>
              <w:t>L</w:t>
            </w:r>
            <w:r w:rsidRPr="0058618F">
              <w:rPr>
                <w:rFonts w:ascii="Arial" w:hAnsi="Arial" w:cs="Arial"/>
                <w:sz w:val="22"/>
              </w:rPr>
              <w:t>ingue</w:t>
            </w:r>
            <w:r>
              <w:rPr>
                <w:rFonts w:ascii="Arial" w:hAnsi="Arial" w:cs="Arial"/>
                <w:sz w:val="22"/>
              </w:rPr>
              <w:t>, L</w:t>
            </w:r>
            <w:r w:rsidRPr="0058618F">
              <w:rPr>
                <w:rFonts w:ascii="Arial" w:hAnsi="Arial" w:cs="Arial"/>
                <w:sz w:val="22"/>
              </w:rPr>
              <w:t xml:space="preserve">etterature e </w:t>
            </w:r>
            <w:r>
              <w:rPr>
                <w:rFonts w:ascii="Arial" w:hAnsi="Arial" w:cs="Arial"/>
                <w:sz w:val="22"/>
              </w:rPr>
              <w:t>C</w:t>
            </w:r>
            <w:r w:rsidRPr="0058618F">
              <w:rPr>
                <w:rFonts w:ascii="Arial" w:hAnsi="Arial" w:cs="Arial"/>
                <w:sz w:val="22"/>
              </w:rPr>
              <w:t xml:space="preserve">ulture </w:t>
            </w:r>
            <w:r>
              <w:rPr>
                <w:rFonts w:ascii="Arial" w:hAnsi="Arial" w:cs="Arial"/>
                <w:sz w:val="22"/>
              </w:rPr>
              <w:t>S</w:t>
            </w:r>
            <w:r w:rsidRPr="0058618F">
              <w:rPr>
                <w:rFonts w:ascii="Arial" w:hAnsi="Arial" w:cs="Arial"/>
                <w:sz w:val="22"/>
              </w:rPr>
              <w:t>traniere</w:t>
            </w:r>
            <w:r>
              <w:rPr>
                <w:rFonts w:ascii="Arial" w:hAnsi="Arial" w:cs="Arial"/>
                <w:sz w:val="22"/>
              </w:rPr>
              <w:t xml:space="preserve"> (LLCS)</w:t>
            </w:r>
          </w:p>
        </w:tc>
      </w:tr>
      <w:tr w:rsidR="003D74AE" w:rsidRPr="000949E8" w14:paraId="32F73197" w14:textId="77777777" w:rsidTr="7653F030">
        <w:tc>
          <w:tcPr>
            <w:tcW w:w="4190" w:type="dxa"/>
            <w:shd w:val="clear" w:color="auto" w:fill="auto"/>
          </w:tcPr>
          <w:p w14:paraId="43DD9069" w14:textId="77777777" w:rsidR="003D74AE" w:rsidRPr="000949E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0949E8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7D57F8F8" w14:textId="30C2A949" w:rsidR="003D74AE" w:rsidRPr="000949E8" w:rsidRDefault="000949E8" w:rsidP="000949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NO</w:t>
            </w:r>
          </w:p>
        </w:tc>
      </w:tr>
      <w:tr w:rsidR="003D74AE" w:rsidRPr="000949E8" w14:paraId="01426776" w14:textId="77777777" w:rsidTr="7653F030">
        <w:tc>
          <w:tcPr>
            <w:tcW w:w="4190" w:type="dxa"/>
            <w:shd w:val="clear" w:color="auto" w:fill="auto"/>
          </w:tcPr>
          <w:p w14:paraId="50362C1F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55F709DE" w14:textId="4E4F60DE" w:rsidR="003D74AE" w:rsidRPr="000949E8" w:rsidRDefault="000949E8" w:rsidP="000949E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NO</w:t>
            </w:r>
          </w:p>
        </w:tc>
      </w:tr>
      <w:tr w:rsidR="003D74AE" w:rsidRPr="000949E8" w14:paraId="24B61564" w14:textId="77777777" w:rsidTr="7653F030">
        <w:tc>
          <w:tcPr>
            <w:tcW w:w="4190" w:type="dxa"/>
            <w:shd w:val="clear" w:color="auto" w:fill="auto"/>
          </w:tcPr>
          <w:p w14:paraId="6B87DD3A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0949E8">
              <w:rPr>
                <w:rFonts w:ascii="Arial" w:hAnsi="Arial" w:cs="Arial"/>
                <w:b/>
                <w:sz w:val="22"/>
              </w:rPr>
              <w:t>u</w:t>
            </w:r>
            <w:r w:rsidRPr="000949E8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45067B54" w14:textId="62F535FA" w:rsidR="003D74AE" w:rsidRPr="000949E8" w:rsidRDefault="000949E8" w:rsidP="000949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NO</w:t>
            </w:r>
          </w:p>
        </w:tc>
      </w:tr>
      <w:tr w:rsidR="003D74AE" w:rsidRPr="000949E8" w14:paraId="0EF1A0FE" w14:textId="77777777" w:rsidTr="7653F030">
        <w:tc>
          <w:tcPr>
            <w:tcW w:w="4190" w:type="dxa"/>
            <w:shd w:val="clear" w:color="auto" w:fill="auto"/>
          </w:tcPr>
          <w:p w14:paraId="785F68ED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3B964569" w14:textId="60AA7AB3" w:rsidR="003D74AE" w:rsidRPr="000949E8" w:rsidRDefault="000949E8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3D74AE" w:rsidRPr="000949E8" w14:paraId="7909B8E9" w14:textId="77777777" w:rsidTr="7653F030">
        <w:tc>
          <w:tcPr>
            <w:tcW w:w="4190" w:type="dxa"/>
            <w:shd w:val="clear" w:color="auto" w:fill="auto"/>
          </w:tcPr>
          <w:p w14:paraId="66B9ED90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55354E4D" w14:textId="730F7DB6" w:rsidR="003D74AE" w:rsidRPr="000949E8" w:rsidRDefault="009F0B1C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Due mesi</w:t>
            </w:r>
          </w:p>
        </w:tc>
      </w:tr>
      <w:tr w:rsidR="003D74AE" w:rsidRPr="000949E8" w14:paraId="0A0A6CDE" w14:textId="77777777" w:rsidTr="7653F030">
        <w:tc>
          <w:tcPr>
            <w:tcW w:w="4190" w:type="dxa"/>
            <w:shd w:val="clear" w:color="auto" w:fill="auto"/>
          </w:tcPr>
          <w:p w14:paraId="0507B3CA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0B6A59F9" w14:textId="3AF28C40" w:rsidR="003D74AE" w:rsidRPr="000949E8" w:rsidRDefault="00C078AF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16 novembre 2020 </w:t>
            </w:r>
            <w:r w:rsidR="000949E8" w:rsidRPr="000949E8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18 gennaio </w:t>
            </w:r>
            <w:r w:rsidR="000949E8" w:rsidRPr="000949E8">
              <w:rPr>
                <w:rFonts w:ascii="Arial" w:hAnsi="Arial" w:cs="Arial"/>
                <w:sz w:val="22"/>
              </w:rPr>
              <w:t>202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3D74AE" w:rsidRPr="000949E8" w14:paraId="5D0EDB1F" w14:textId="77777777" w:rsidTr="7653F030">
        <w:tc>
          <w:tcPr>
            <w:tcW w:w="4190" w:type="dxa"/>
            <w:shd w:val="clear" w:color="auto" w:fill="auto"/>
          </w:tcPr>
          <w:p w14:paraId="4CFF3818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0949E8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0C240635" w14:textId="1C386C65" w:rsidR="003D74AE" w:rsidRPr="000949E8" w:rsidRDefault="00A5429D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8618F">
              <w:rPr>
                <w:rFonts w:ascii="Arial" w:hAnsi="Arial" w:cs="Arial"/>
                <w:sz w:val="22"/>
              </w:rPr>
              <w:t xml:space="preserve">Dipartimento di </w:t>
            </w:r>
            <w:r>
              <w:rPr>
                <w:rFonts w:ascii="Arial" w:hAnsi="Arial" w:cs="Arial"/>
                <w:sz w:val="22"/>
              </w:rPr>
              <w:t>L</w:t>
            </w:r>
            <w:r w:rsidRPr="0058618F">
              <w:rPr>
                <w:rFonts w:ascii="Arial" w:hAnsi="Arial" w:cs="Arial"/>
                <w:sz w:val="22"/>
              </w:rPr>
              <w:t>ingue</w:t>
            </w:r>
            <w:r>
              <w:rPr>
                <w:rFonts w:ascii="Arial" w:hAnsi="Arial" w:cs="Arial"/>
                <w:sz w:val="22"/>
              </w:rPr>
              <w:t>, L</w:t>
            </w:r>
            <w:r w:rsidRPr="0058618F">
              <w:rPr>
                <w:rFonts w:ascii="Arial" w:hAnsi="Arial" w:cs="Arial"/>
                <w:sz w:val="22"/>
              </w:rPr>
              <w:t xml:space="preserve">etterature e </w:t>
            </w:r>
            <w:r>
              <w:rPr>
                <w:rFonts w:ascii="Arial" w:hAnsi="Arial" w:cs="Arial"/>
                <w:sz w:val="22"/>
              </w:rPr>
              <w:t>C</w:t>
            </w:r>
            <w:r w:rsidRPr="0058618F">
              <w:rPr>
                <w:rFonts w:ascii="Arial" w:hAnsi="Arial" w:cs="Arial"/>
                <w:sz w:val="22"/>
              </w:rPr>
              <w:t xml:space="preserve">ulture </w:t>
            </w:r>
            <w:r>
              <w:rPr>
                <w:rFonts w:ascii="Arial" w:hAnsi="Arial" w:cs="Arial"/>
                <w:sz w:val="22"/>
              </w:rPr>
              <w:t>S</w:t>
            </w:r>
            <w:r w:rsidRPr="0058618F">
              <w:rPr>
                <w:rFonts w:ascii="Arial" w:hAnsi="Arial" w:cs="Arial"/>
                <w:sz w:val="22"/>
              </w:rPr>
              <w:t>traniere</w:t>
            </w:r>
            <w:r>
              <w:rPr>
                <w:rFonts w:ascii="Arial" w:hAnsi="Arial" w:cs="Arial"/>
                <w:sz w:val="22"/>
              </w:rPr>
              <w:t xml:space="preserve"> (LLCS)</w:t>
            </w:r>
          </w:p>
        </w:tc>
      </w:tr>
      <w:tr w:rsidR="00A5429D" w:rsidRPr="005B2653" w14:paraId="3375CFB2" w14:textId="77777777" w:rsidTr="7653F030">
        <w:tc>
          <w:tcPr>
            <w:tcW w:w="4190" w:type="dxa"/>
            <w:shd w:val="clear" w:color="auto" w:fill="auto"/>
          </w:tcPr>
          <w:p w14:paraId="1DF91320" w14:textId="77777777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949E8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38" w:type="dxa"/>
            <w:shd w:val="clear" w:color="auto" w:fill="auto"/>
          </w:tcPr>
          <w:p w14:paraId="219D87F7" w14:textId="50A1413C" w:rsidR="00A5429D" w:rsidRPr="005B2653" w:rsidRDefault="005E16A7" w:rsidP="005E1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6A7">
              <w:rPr>
                <w:rFonts w:ascii="Arial" w:hAnsi="Arial" w:cs="Arial"/>
                <w:sz w:val="22"/>
                <w:szCs w:val="22"/>
              </w:rPr>
              <w:t xml:space="preserve">per info è possibile contattare il Direttore del Corso prof.ssa </w:t>
            </w:r>
            <w:r>
              <w:rPr>
                <w:rFonts w:ascii="Arial" w:hAnsi="Arial" w:cs="Arial"/>
                <w:sz w:val="22"/>
                <w:szCs w:val="22"/>
              </w:rPr>
              <w:t xml:space="preserve">Maddalena Pennacchia – </w:t>
            </w:r>
            <w:hyperlink r:id="rId11" w:history="1">
              <w:r w:rsidR="00854F6E" w:rsidRPr="00BA1347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maddalena.pennacchia@uniroma3.it</w:t>
              </w:r>
            </w:hyperlink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8AD32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29D6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ECB73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E2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0D0CE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5335E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806621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DAD6A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6AB11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9B8E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80B3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3393A7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43082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B59F99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8AF8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32030B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B774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0C37DD" w14:textId="77777777" w:rsidR="001664A4" w:rsidRPr="005B2653" w:rsidRDefault="001664A4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4CFDCA47" w:rsidR="00CC0CEC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A5429D">
              <w:rPr>
                <w:rFonts w:ascii="Arial" w:hAnsi="Arial" w:cs="Arial"/>
                <w:bCs/>
                <w:sz w:val="22"/>
              </w:rPr>
              <w:t>Pennacchia</w:t>
            </w:r>
          </w:p>
        </w:tc>
        <w:tc>
          <w:tcPr>
            <w:tcW w:w="2693" w:type="dxa"/>
            <w:shd w:val="clear" w:color="auto" w:fill="auto"/>
          </w:tcPr>
          <w:p w14:paraId="3D2E7A1A" w14:textId="39E84646" w:rsidR="00CC0CEC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A5429D">
              <w:rPr>
                <w:rFonts w:ascii="Arial" w:hAnsi="Arial" w:cs="Arial"/>
                <w:bCs/>
                <w:sz w:val="22"/>
              </w:rPr>
              <w:t>Maddalena</w:t>
            </w:r>
          </w:p>
        </w:tc>
        <w:tc>
          <w:tcPr>
            <w:tcW w:w="2410" w:type="dxa"/>
            <w:shd w:val="clear" w:color="auto" w:fill="auto"/>
          </w:tcPr>
          <w:p w14:paraId="3B0F0DB0" w14:textId="45970CD7" w:rsidR="00CC0CEC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1467D1">
              <w:rPr>
                <w:rFonts w:ascii="Arial" w:hAnsi="Arial" w:cs="Arial"/>
                <w:bCs/>
                <w:sz w:val="22"/>
              </w:rPr>
              <w:t>LLCS</w:t>
            </w:r>
          </w:p>
        </w:tc>
        <w:tc>
          <w:tcPr>
            <w:tcW w:w="2268" w:type="dxa"/>
            <w:shd w:val="clear" w:color="auto" w:fill="auto"/>
          </w:tcPr>
          <w:p w14:paraId="4B8CF566" w14:textId="451ABF24" w:rsidR="00CC0CEC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1467D1">
              <w:rPr>
                <w:rFonts w:ascii="Arial" w:hAnsi="Arial" w:cs="Arial"/>
                <w:bCs/>
                <w:sz w:val="22"/>
              </w:rPr>
              <w:t>PA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77777777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9F0B1C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CC0CEC" w:rsidRPr="005B2653" w14:paraId="6712EEAC" w14:textId="77777777" w:rsidTr="7653F030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CC0CEC" w:rsidRPr="005B2653" w14:paraId="2D2780C7" w14:textId="77777777" w:rsidTr="7653F030">
        <w:tc>
          <w:tcPr>
            <w:tcW w:w="351" w:type="dxa"/>
            <w:shd w:val="clear" w:color="auto" w:fill="auto"/>
          </w:tcPr>
          <w:p w14:paraId="5C5B1D37" w14:textId="77777777" w:rsidR="00CC0CEC" w:rsidRPr="001467D1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7D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010F68FD" w14:textId="4DA1D3E5" w:rsidR="00CC0CEC" w:rsidRPr="001467D1" w:rsidRDefault="009F0B1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2"/>
              </w:rPr>
            </w:pPr>
            <w:r w:rsidRPr="00A5429D">
              <w:rPr>
                <w:rFonts w:ascii="Arial" w:hAnsi="Arial" w:cs="Arial"/>
                <w:bCs/>
                <w:sz w:val="22"/>
                <w:szCs w:val="22"/>
              </w:rPr>
              <w:t>Pennacchia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(Presidente)</w:t>
            </w:r>
          </w:p>
        </w:tc>
        <w:tc>
          <w:tcPr>
            <w:tcW w:w="2649" w:type="dxa"/>
            <w:shd w:val="clear" w:color="auto" w:fill="auto"/>
          </w:tcPr>
          <w:p w14:paraId="473B55E0" w14:textId="3B656581" w:rsidR="00CC0CEC" w:rsidRPr="001467D1" w:rsidRDefault="009F0B1C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Maddalena</w:t>
            </w:r>
          </w:p>
        </w:tc>
        <w:tc>
          <w:tcPr>
            <w:tcW w:w="2407" w:type="dxa"/>
            <w:shd w:val="clear" w:color="auto" w:fill="auto"/>
          </w:tcPr>
          <w:p w14:paraId="4A5A5368" w14:textId="5C780BD0" w:rsidR="00CC0CEC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938" w:type="dxa"/>
            <w:shd w:val="clear" w:color="auto" w:fill="auto"/>
          </w:tcPr>
          <w:p w14:paraId="063EAAB4" w14:textId="0BB68117" w:rsidR="00CC0CEC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20606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  <w:tr w:rsidR="00CC0CEC" w:rsidRPr="005B2653" w14:paraId="0876A0D8" w14:textId="77777777" w:rsidTr="7653F030">
        <w:tc>
          <w:tcPr>
            <w:tcW w:w="351" w:type="dxa"/>
            <w:shd w:val="clear" w:color="auto" w:fill="auto"/>
          </w:tcPr>
          <w:p w14:paraId="5F840D69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68035B0B" w14:textId="5996F89D" w:rsidR="00CC0CEC" w:rsidRPr="00A5429D" w:rsidRDefault="009F0B1C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 Marchis</w:t>
            </w:r>
          </w:p>
        </w:tc>
        <w:tc>
          <w:tcPr>
            <w:tcW w:w="2649" w:type="dxa"/>
            <w:shd w:val="clear" w:color="auto" w:fill="auto"/>
          </w:tcPr>
          <w:p w14:paraId="63C8B665" w14:textId="660C1528" w:rsidR="00CC0CEC" w:rsidRPr="00A5429D" w:rsidRDefault="00166F7C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Giorgio</w:t>
            </w:r>
          </w:p>
        </w:tc>
        <w:tc>
          <w:tcPr>
            <w:tcW w:w="2407" w:type="dxa"/>
            <w:shd w:val="clear" w:color="auto" w:fill="auto"/>
          </w:tcPr>
          <w:p w14:paraId="260A3522" w14:textId="116F33B2" w:rsidR="00CC0CEC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429D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938" w:type="dxa"/>
            <w:shd w:val="clear" w:color="auto" w:fill="auto"/>
          </w:tcPr>
          <w:p w14:paraId="70A5172A" w14:textId="01E88FE3" w:rsidR="00CC0CEC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20606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</w:tr>
      <w:tr w:rsidR="00CC0CEC" w:rsidRPr="005B2653" w14:paraId="5AE2DE42" w14:textId="77777777" w:rsidTr="7653F030">
        <w:tc>
          <w:tcPr>
            <w:tcW w:w="351" w:type="dxa"/>
            <w:shd w:val="clear" w:color="auto" w:fill="auto"/>
          </w:tcPr>
          <w:p w14:paraId="4A05383D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454B57B9" w14:textId="3A9ABB25" w:rsidR="00CC0CEC" w:rsidRPr="009F0B1C" w:rsidRDefault="009F0B1C" w:rsidP="009F0B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0B1C">
              <w:rPr>
                <w:rFonts w:ascii="Arial" w:hAnsi="Arial" w:cs="Arial"/>
                <w:bCs/>
                <w:sz w:val="22"/>
                <w:szCs w:val="22"/>
              </w:rPr>
              <w:t>Guarducci</w:t>
            </w:r>
          </w:p>
        </w:tc>
        <w:tc>
          <w:tcPr>
            <w:tcW w:w="2649" w:type="dxa"/>
            <w:shd w:val="clear" w:color="auto" w:fill="auto"/>
          </w:tcPr>
          <w:p w14:paraId="76712CB2" w14:textId="2DF76138" w:rsidR="00CC0CEC" w:rsidRPr="00166F7C" w:rsidRDefault="00166F7C" w:rsidP="00166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Maria Paola</w:t>
            </w:r>
          </w:p>
        </w:tc>
        <w:tc>
          <w:tcPr>
            <w:tcW w:w="2407" w:type="dxa"/>
            <w:shd w:val="clear" w:color="auto" w:fill="auto"/>
          </w:tcPr>
          <w:p w14:paraId="6ECC965B" w14:textId="0CAB260E" w:rsidR="00CC0CEC" w:rsidRPr="00166F7C" w:rsidRDefault="00166F7C" w:rsidP="00166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938" w:type="dxa"/>
            <w:shd w:val="clear" w:color="auto" w:fill="auto"/>
          </w:tcPr>
          <w:p w14:paraId="39B11E44" w14:textId="545261A6" w:rsidR="00CC0CEC" w:rsidRPr="00166F7C" w:rsidRDefault="00166F7C" w:rsidP="00166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</w:tr>
      <w:tr w:rsidR="002B4577" w:rsidRPr="00166F7C" w14:paraId="074AB899" w14:textId="77777777" w:rsidTr="008112EF">
        <w:tc>
          <w:tcPr>
            <w:tcW w:w="351" w:type="dxa"/>
            <w:shd w:val="clear" w:color="auto" w:fill="auto"/>
          </w:tcPr>
          <w:p w14:paraId="56BA4828" w14:textId="77777777" w:rsidR="002B4577" w:rsidRPr="005B2653" w:rsidRDefault="002B4577" w:rsidP="00811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436EFC2D" w14:textId="77777777" w:rsidR="002B4577" w:rsidRPr="009F0B1C" w:rsidRDefault="002B4577" w:rsidP="00811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0B1C">
              <w:rPr>
                <w:rFonts w:ascii="Arial" w:hAnsi="Arial" w:cs="Arial"/>
                <w:bCs/>
                <w:sz w:val="22"/>
                <w:szCs w:val="22"/>
              </w:rPr>
              <w:t>Trecca</w:t>
            </w:r>
          </w:p>
        </w:tc>
        <w:tc>
          <w:tcPr>
            <w:tcW w:w="2649" w:type="dxa"/>
            <w:shd w:val="clear" w:color="auto" w:fill="auto"/>
          </w:tcPr>
          <w:p w14:paraId="13CD156E" w14:textId="77777777" w:rsidR="002B4577" w:rsidRPr="00166F7C" w:rsidRDefault="002B4577" w:rsidP="00811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Simone</w:t>
            </w:r>
          </w:p>
        </w:tc>
        <w:tc>
          <w:tcPr>
            <w:tcW w:w="2407" w:type="dxa"/>
            <w:shd w:val="clear" w:color="auto" w:fill="auto"/>
          </w:tcPr>
          <w:p w14:paraId="3DBBD096" w14:textId="77777777" w:rsidR="002B4577" w:rsidRPr="00166F7C" w:rsidRDefault="002B4577" w:rsidP="00811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938" w:type="dxa"/>
            <w:shd w:val="clear" w:color="auto" w:fill="auto"/>
          </w:tcPr>
          <w:p w14:paraId="693DEA19" w14:textId="77777777" w:rsidR="002B4577" w:rsidRPr="00166F7C" w:rsidRDefault="002B4577" w:rsidP="008112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</w:tr>
      <w:tr w:rsidR="00CC0CEC" w:rsidRPr="005B2653" w14:paraId="1530A14B" w14:textId="77777777" w:rsidTr="7653F030">
        <w:tc>
          <w:tcPr>
            <w:tcW w:w="351" w:type="dxa"/>
            <w:shd w:val="clear" w:color="auto" w:fill="auto"/>
          </w:tcPr>
          <w:p w14:paraId="5457FCA5" w14:textId="6AC838DF" w:rsidR="00CC0CEC" w:rsidRPr="005B2653" w:rsidRDefault="002B4577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4E842D0B" w14:textId="624CD99E" w:rsidR="00CC0CEC" w:rsidRPr="009F0B1C" w:rsidRDefault="009F0B1C" w:rsidP="009F0B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0B1C">
              <w:rPr>
                <w:rFonts w:ascii="Arial" w:hAnsi="Arial" w:cs="Arial"/>
                <w:bCs/>
                <w:sz w:val="22"/>
                <w:szCs w:val="22"/>
              </w:rPr>
              <w:t>Vellucci</w:t>
            </w:r>
          </w:p>
        </w:tc>
        <w:tc>
          <w:tcPr>
            <w:tcW w:w="2649" w:type="dxa"/>
            <w:shd w:val="clear" w:color="auto" w:fill="auto"/>
          </w:tcPr>
          <w:p w14:paraId="3FC0D670" w14:textId="05511A42" w:rsidR="00CC0CEC" w:rsidRPr="00166F7C" w:rsidRDefault="00166F7C" w:rsidP="00166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Sabrina</w:t>
            </w:r>
          </w:p>
        </w:tc>
        <w:tc>
          <w:tcPr>
            <w:tcW w:w="2407" w:type="dxa"/>
            <w:shd w:val="clear" w:color="auto" w:fill="auto"/>
          </w:tcPr>
          <w:p w14:paraId="63EF5F8D" w14:textId="18C43B88" w:rsidR="00CC0CEC" w:rsidRPr="00166F7C" w:rsidRDefault="00166F7C" w:rsidP="00166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F7C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938" w:type="dxa"/>
            <w:shd w:val="clear" w:color="auto" w:fill="auto"/>
          </w:tcPr>
          <w:p w14:paraId="71318E65" w14:textId="4F7EA1B9" w:rsidR="00CC0CEC" w:rsidRPr="009A3333" w:rsidRDefault="009A3333" w:rsidP="00166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3333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</w:tr>
    </w:tbl>
    <w:p w14:paraId="4395E9A2" w14:textId="43785874" w:rsidR="7653F030" w:rsidRDefault="7653F030"/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7653F030">
        <w:rPr>
          <w:rFonts w:ascii="Arial" w:hAnsi="Arial" w:cs="Arial"/>
          <w:sz w:val="28"/>
          <w:szCs w:val="28"/>
        </w:rPr>
        <w:t>Docenti</w:t>
      </w:r>
      <w:r w:rsidR="00BD3219" w:rsidRPr="7653F030">
        <w:rPr>
          <w:rFonts w:ascii="Arial" w:hAnsi="Arial" w:cs="Arial"/>
          <w:sz w:val="28"/>
          <w:szCs w:val="28"/>
        </w:rPr>
        <w:t xml:space="preserve"> dell’Ateneo</w:t>
      </w:r>
      <w:r w:rsidRPr="7653F030">
        <w:rPr>
          <w:rFonts w:ascii="Arial" w:hAnsi="Arial" w:cs="Arial"/>
          <w:sz w:val="28"/>
          <w:szCs w:val="28"/>
        </w:rPr>
        <w:t xml:space="preserve"> </w:t>
      </w:r>
      <w:r w:rsidR="00BD3219" w:rsidRPr="7653F030">
        <w:rPr>
          <w:rFonts w:ascii="Arial" w:hAnsi="Arial" w:cs="Arial"/>
          <w:sz w:val="28"/>
          <w:szCs w:val="28"/>
        </w:rPr>
        <w:t xml:space="preserve">impegnati </w:t>
      </w:r>
      <w:r w:rsidRPr="7653F030">
        <w:rPr>
          <w:rFonts w:ascii="Arial" w:hAnsi="Arial" w:cs="Arial"/>
          <w:sz w:val="28"/>
          <w:szCs w:val="28"/>
        </w:rPr>
        <w:t>nell’attività didattica</w:t>
      </w:r>
      <w:r w:rsidR="00BD3219" w:rsidRPr="7653F030">
        <w:rPr>
          <w:rFonts w:ascii="Arial" w:hAnsi="Arial" w:cs="Arial"/>
          <w:sz w:val="28"/>
          <w:szCs w:val="28"/>
        </w:rPr>
        <w:t xml:space="preserve"> </w:t>
      </w:r>
      <w:r w:rsidR="00BD3219" w:rsidRPr="7653F030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135"/>
        <w:gridCol w:w="2133"/>
        <w:gridCol w:w="2328"/>
        <w:gridCol w:w="1845"/>
        <w:gridCol w:w="1259"/>
      </w:tblGrid>
      <w:tr w:rsidR="00AE27E0" w:rsidRPr="005B2653" w14:paraId="61B6C7E7" w14:textId="65824120" w:rsidTr="00854F6E">
        <w:tc>
          <w:tcPr>
            <w:tcW w:w="473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33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28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45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259" w:type="dxa"/>
          </w:tcPr>
          <w:p w14:paraId="510945C3" w14:textId="25F95770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AE27E0" w:rsidRPr="005B2653" w14:paraId="6BDFB992" w14:textId="6BC61B36" w:rsidTr="00CF0672">
        <w:tc>
          <w:tcPr>
            <w:tcW w:w="473" w:type="dxa"/>
            <w:shd w:val="clear" w:color="auto" w:fill="auto"/>
          </w:tcPr>
          <w:p w14:paraId="3C1FDC4F" w14:textId="77777777" w:rsidR="00AE27E0" w:rsidRPr="005B2653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14:paraId="2D53920D" w14:textId="4CAEBB41" w:rsidR="00AE27E0" w:rsidRPr="00A5429D" w:rsidRDefault="00A5429D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429D">
              <w:rPr>
                <w:rFonts w:ascii="Arial" w:hAnsi="Arial" w:cs="Arial"/>
                <w:bCs/>
                <w:sz w:val="22"/>
                <w:szCs w:val="22"/>
              </w:rPr>
              <w:t>Pennacchia</w:t>
            </w:r>
          </w:p>
        </w:tc>
        <w:tc>
          <w:tcPr>
            <w:tcW w:w="2133" w:type="dxa"/>
            <w:shd w:val="clear" w:color="auto" w:fill="auto"/>
          </w:tcPr>
          <w:p w14:paraId="7A16BDE8" w14:textId="1E3B402C" w:rsidR="00AE27E0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429D">
              <w:rPr>
                <w:rFonts w:ascii="Arial" w:hAnsi="Arial" w:cs="Arial"/>
                <w:bCs/>
                <w:sz w:val="22"/>
                <w:szCs w:val="22"/>
              </w:rPr>
              <w:t>Maddalena</w:t>
            </w:r>
          </w:p>
        </w:tc>
        <w:tc>
          <w:tcPr>
            <w:tcW w:w="2328" w:type="dxa"/>
            <w:shd w:val="clear" w:color="auto" w:fill="auto"/>
          </w:tcPr>
          <w:p w14:paraId="55806E88" w14:textId="55B3101F" w:rsidR="00AE27E0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845" w:type="dxa"/>
            <w:shd w:val="clear" w:color="auto" w:fill="auto"/>
          </w:tcPr>
          <w:p w14:paraId="3B1D3DFC" w14:textId="79BB1B6D" w:rsidR="00AE27E0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429D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2A0ECA80" w14:textId="4F1E9605" w:rsidR="00AE27E0" w:rsidRPr="009A3333" w:rsidRDefault="00854F6E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E27E0" w:rsidRPr="005B2653" w14:paraId="6A4B4305" w14:textId="147B48ED" w:rsidTr="00CF0672">
        <w:tc>
          <w:tcPr>
            <w:tcW w:w="473" w:type="dxa"/>
            <w:shd w:val="clear" w:color="auto" w:fill="auto"/>
          </w:tcPr>
          <w:p w14:paraId="00DF0BC1" w14:textId="77777777" w:rsidR="00AE27E0" w:rsidRPr="005B2653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14:paraId="07D2AC61" w14:textId="320D0643" w:rsidR="00AE27E0" w:rsidRPr="001467D1" w:rsidRDefault="001467D1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Guarducci</w:t>
            </w:r>
          </w:p>
        </w:tc>
        <w:tc>
          <w:tcPr>
            <w:tcW w:w="2133" w:type="dxa"/>
            <w:shd w:val="clear" w:color="auto" w:fill="auto"/>
          </w:tcPr>
          <w:p w14:paraId="382BC0BC" w14:textId="1D3FAADB" w:rsidR="00AE27E0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Maria Paola</w:t>
            </w:r>
          </w:p>
        </w:tc>
        <w:tc>
          <w:tcPr>
            <w:tcW w:w="2328" w:type="dxa"/>
            <w:shd w:val="clear" w:color="auto" w:fill="auto"/>
          </w:tcPr>
          <w:p w14:paraId="018DB3D2" w14:textId="170BABAF" w:rsidR="00AE27E0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845" w:type="dxa"/>
            <w:shd w:val="clear" w:color="auto" w:fill="auto"/>
          </w:tcPr>
          <w:p w14:paraId="34382E0C" w14:textId="29D8B827" w:rsidR="00AE27E0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58A956F5" w14:textId="1C72CBC5" w:rsidR="00AE27E0" w:rsidRPr="009A3333" w:rsidRDefault="009A3333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333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AE27E0" w:rsidRPr="005B2653" w14:paraId="1BA5419F" w14:textId="7379CAF2" w:rsidTr="00CF0672">
        <w:tc>
          <w:tcPr>
            <w:tcW w:w="473" w:type="dxa"/>
            <w:shd w:val="clear" w:color="auto" w:fill="auto"/>
          </w:tcPr>
          <w:p w14:paraId="64571927" w14:textId="77777777" w:rsidR="00AE27E0" w:rsidRPr="005B2653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14:paraId="7C6CD8C3" w14:textId="313B7E91" w:rsidR="00AE27E0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Vellucci</w:t>
            </w:r>
          </w:p>
        </w:tc>
        <w:tc>
          <w:tcPr>
            <w:tcW w:w="2133" w:type="dxa"/>
            <w:shd w:val="clear" w:color="auto" w:fill="auto"/>
          </w:tcPr>
          <w:p w14:paraId="76C4AABF" w14:textId="1ACB0CA3" w:rsidR="00AE27E0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Sabrina</w:t>
            </w:r>
          </w:p>
        </w:tc>
        <w:tc>
          <w:tcPr>
            <w:tcW w:w="2328" w:type="dxa"/>
            <w:shd w:val="clear" w:color="auto" w:fill="auto"/>
          </w:tcPr>
          <w:p w14:paraId="71D74F9B" w14:textId="27A894F6" w:rsidR="00AE27E0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845" w:type="dxa"/>
            <w:shd w:val="clear" w:color="auto" w:fill="auto"/>
          </w:tcPr>
          <w:p w14:paraId="6C15CEA3" w14:textId="5536BA98" w:rsidR="00AE27E0" w:rsidRPr="001467D1" w:rsidRDefault="001467D1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467D1">
              <w:rPr>
                <w:rFonts w:ascii="Arial" w:hAnsi="Arial" w:cs="Arial"/>
                <w:bCs/>
                <w:sz w:val="22"/>
                <w:szCs w:val="22"/>
              </w:rPr>
              <w:t>PA</w:t>
            </w:r>
          </w:p>
        </w:tc>
        <w:tc>
          <w:tcPr>
            <w:tcW w:w="1259" w:type="dxa"/>
          </w:tcPr>
          <w:p w14:paraId="226B8CDE" w14:textId="7B001868" w:rsidR="00AE27E0" w:rsidRPr="009A3333" w:rsidRDefault="009A3333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A333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854F6E" w:rsidRPr="005B2653" w14:paraId="34B26474" w14:textId="77777777" w:rsidTr="00CF0672">
        <w:tc>
          <w:tcPr>
            <w:tcW w:w="473" w:type="dxa"/>
            <w:shd w:val="clear" w:color="auto" w:fill="auto"/>
          </w:tcPr>
          <w:p w14:paraId="5305A113" w14:textId="3AC486FD" w:rsidR="00854F6E" w:rsidRPr="005B2653" w:rsidRDefault="00854F6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14:paraId="1A012A80" w14:textId="1FC70858" w:rsidR="00854F6E" w:rsidRPr="001467D1" w:rsidRDefault="00854F6E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 Marchis</w:t>
            </w:r>
          </w:p>
        </w:tc>
        <w:tc>
          <w:tcPr>
            <w:tcW w:w="2133" w:type="dxa"/>
            <w:shd w:val="clear" w:color="auto" w:fill="auto"/>
          </w:tcPr>
          <w:p w14:paraId="39C826C0" w14:textId="54AD9837" w:rsidR="00854F6E" w:rsidRPr="001467D1" w:rsidRDefault="00854F6E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Giorgio</w:t>
            </w:r>
          </w:p>
        </w:tc>
        <w:tc>
          <w:tcPr>
            <w:tcW w:w="2328" w:type="dxa"/>
            <w:shd w:val="clear" w:color="auto" w:fill="auto"/>
          </w:tcPr>
          <w:p w14:paraId="4E835AB5" w14:textId="29EE48DC" w:rsidR="00854F6E" w:rsidRPr="001467D1" w:rsidRDefault="00854F6E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LLCS</w:t>
            </w:r>
          </w:p>
        </w:tc>
        <w:tc>
          <w:tcPr>
            <w:tcW w:w="1845" w:type="dxa"/>
            <w:shd w:val="clear" w:color="auto" w:fill="auto"/>
          </w:tcPr>
          <w:p w14:paraId="203BAC1F" w14:textId="556A12A7" w:rsidR="00854F6E" w:rsidRPr="001467D1" w:rsidRDefault="00854F6E" w:rsidP="00146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</w:t>
            </w:r>
          </w:p>
        </w:tc>
        <w:tc>
          <w:tcPr>
            <w:tcW w:w="1259" w:type="dxa"/>
          </w:tcPr>
          <w:p w14:paraId="2C46D6FD" w14:textId="3FFFD57B" w:rsidR="00854F6E" w:rsidRPr="009A3333" w:rsidRDefault="00854F6E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EF2127F" w14:textId="2DAA8561" w:rsidR="7653F030" w:rsidRDefault="7653F030"/>
    <w:p w14:paraId="0D66909C" w14:textId="1AA8A741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0363D04B" w14:textId="3A00BDC2" w:rsidR="000914A3" w:rsidRPr="00424A36" w:rsidRDefault="000914A3" w:rsidP="7653F0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ED041F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280AC258">
        <w:tc>
          <w:tcPr>
            <w:tcW w:w="3470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9F0B1C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8" w:type="dxa"/>
            <w:shd w:val="clear" w:color="auto" w:fill="auto"/>
          </w:tcPr>
          <w:p w14:paraId="3682F922" w14:textId="161F95BD" w:rsidR="00341D6E" w:rsidRPr="00D048A3" w:rsidRDefault="00FA176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C</w:t>
            </w:r>
            <w:r w:rsidR="009F0B1C">
              <w:rPr>
                <w:rFonts w:ascii="Arial" w:hAnsi="Arial" w:cs="Arial"/>
                <w:iCs/>
                <w:sz w:val="22"/>
              </w:rPr>
              <w:t>oloro che sono già docenti della scuola secondaria sono tenuti a un aggiornamento continuo delle proprie metodologie didattiche</w:t>
            </w:r>
            <w:r>
              <w:rPr>
                <w:rFonts w:ascii="Arial" w:hAnsi="Arial" w:cs="Arial"/>
                <w:iCs/>
                <w:sz w:val="22"/>
              </w:rPr>
              <w:t xml:space="preserve"> e il</w:t>
            </w:r>
            <w:r w:rsidR="009F0B1C">
              <w:rPr>
                <w:rFonts w:ascii="Arial" w:hAnsi="Arial" w:cs="Arial"/>
                <w:iCs/>
                <w:sz w:val="22"/>
              </w:rPr>
              <w:t xml:space="preserve"> corso intende venire incontro a questo fabbisogno</w:t>
            </w:r>
            <w:r>
              <w:rPr>
                <w:rFonts w:ascii="Arial" w:hAnsi="Arial" w:cs="Arial"/>
                <w:iCs/>
                <w:sz w:val="22"/>
              </w:rPr>
              <w:t xml:space="preserve">. Per coloro che si stanno formando per l’insegnamento (laureandi magistrali e laureati magistrali), il corso rappresenta un’opportunità di avvicinarsi alle metodologie didattiche più aggiornate, in un ambiente di apprendimento favorevole anche per la presenza di insegnanti già di ruolo. </w:t>
            </w:r>
          </w:p>
        </w:tc>
      </w:tr>
      <w:tr w:rsidR="00974F69" w:rsidRPr="005B2653" w14:paraId="761CBE19" w14:textId="77777777" w:rsidTr="280AC258">
        <w:tc>
          <w:tcPr>
            <w:tcW w:w="3470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8" w:type="dxa"/>
            <w:shd w:val="clear" w:color="auto" w:fill="auto"/>
          </w:tcPr>
          <w:p w14:paraId="3B357477" w14:textId="302D941D" w:rsidR="00A5429D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bidi="he-IL"/>
              </w:rPr>
            </w:pPr>
            <w:r w:rsidRPr="0017324B">
              <w:rPr>
                <w:rFonts w:ascii="Arial" w:hAnsi="Arial" w:cs="Arial"/>
                <w:sz w:val="22"/>
                <w:szCs w:val="22"/>
              </w:rPr>
              <w:t xml:space="preserve">Il corso di </w:t>
            </w:r>
            <w:r w:rsidRPr="0017324B">
              <w:rPr>
                <w:rFonts w:ascii="Arial" w:hAnsi="Arial" w:cs="Arial"/>
                <w:b/>
                <w:i/>
                <w:sz w:val="22"/>
                <w:szCs w:val="22"/>
              </w:rPr>
              <w:t>Didattica dell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173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letteratur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173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inglese </w:t>
            </w:r>
            <w:r w:rsidRPr="0017324B">
              <w:rPr>
                <w:rFonts w:ascii="Arial" w:hAnsi="Arial" w:cs="Arial"/>
                <w:b/>
                <w:i/>
                <w:sz w:val="22"/>
                <w:szCs w:val="22"/>
              </w:rPr>
              <w:t>- innovazione tecnologica e tecnologia della presenza</w:t>
            </w:r>
            <w:r w:rsidRPr="0017324B">
              <w:rPr>
                <w:rFonts w:ascii="Arial" w:hAnsi="Arial" w:cs="Arial"/>
                <w:sz w:val="22"/>
                <w:szCs w:val="22"/>
              </w:rPr>
              <w:t xml:space="preserve"> è un </w:t>
            </w:r>
            <w:r>
              <w:rPr>
                <w:rFonts w:ascii="Arial" w:hAnsi="Arial" w:cs="Arial"/>
                <w:sz w:val="22"/>
                <w:szCs w:val="22"/>
              </w:rPr>
              <w:t xml:space="preserve">corso di aggiornamento per i docenti di lingua e cultura inglese delle scuole </w:t>
            </w:r>
            <w:r w:rsidRPr="00A5429D">
              <w:rPr>
                <w:rFonts w:ascii="Arial" w:hAnsi="Arial" w:cs="Arial"/>
                <w:sz w:val="22"/>
                <w:szCs w:val="22"/>
              </w:rPr>
              <w:t>secondarie di secondo grado</w:t>
            </w:r>
            <w:r w:rsidR="00FA176F">
              <w:rPr>
                <w:rFonts w:ascii="Arial" w:hAnsi="Arial" w:cs="Arial"/>
                <w:sz w:val="22"/>
                <w:szCs w:val="22"/>
              </w:rPr>
              <w:t xml:space="preserve"> e per futuri insegnanti (</w:t>
            </w:r>
            <w:r w:rsidR="00FA176F">
              <w:rPr>
                <w:rFonts w:ascii="Arial" w:hAnsi="Arial" w:cs="Arial"/>
                <w:iCs/>
                <w:sz w:val="22"/>
              </w:rPr>
              <w:t>laureandi magistrali e laureati magistrali</w:t>
            </w:r>
            <w:r w:rsidR="00FA176F">
              <w:rPr>
                <w:rFonts w:ascii="Arial" w:hAnsi="Arial" w:cs="Arial"/>
                <w:sz w:val="22"/>
                <w:szCs w:val="22"/>
              </w:rPr>
              <w:t>)</w:t>
            </w:r>
            <w:r w:rsidRPr="00A5429D">
              <w:rPr>
                <w:rFonts w:ascii="Arial" w:hAnsi="Arial" w:cs="Arial"/>
                <w:sz w:val="22"/>
                <w:szCs w:val="22"/>
              </w:rPr>
              <w:t xml:space="preserve"> ideato dal Dipartimento di Lingue Letterature e Culture Straniere dell’Università di Roma Tre. Esso nasce da un progetto pilota finanziato nel 2019/2020 dal Ministero nell’ambito del Progetto Ministeriale denominato </w:t>
            </w:r>
            <w:r w:rsidRPr="00A5429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POT 7 </w:t>
            </w:r>
            <w:proofErr w:type="spellStart"/>
            <w:r w:rsidRPr="00A5429D">
              <w:rPr>
                <w:rFonts w:ascii="Arial" w:hAnsi="Arial" w:cs="Arial"/>
                <w:b/>
                <w:i/>
                <w:sz w:val="22"/>
                <w:szCs w:val="22"/>
              </w:rPr>
              <w:t>UniSco</w:t>
            </w:r>
            <w:proofErr w:type="spellEnd"/>
            <w:r w:rsidRPr="00A542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5429D">
              <w:rPr>
                <w:rFonts w:ascii="Arial" w:hAnsi="Arial" w:cs="Arial"/>
                <w:b/>
                <w:i/>
                <w:sz w:val="22"/>
                <w:szCs w:val="22"/>
              </w:rPr>
              <w:t>- p</w:t>
            </w:r>
            <w:r w:rsidRPr="00A542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bidi="he-IL"/>
              </w:rPr>
              <w:t>er un inserimento sinergico ed efficace degli studenti delle scuole secondarie negli studi di lingue e culture umanistiche. Strategie d'informazione e formazione.</w:t>
            </w:r>
          </w:p>
          <w:p w14:paraId="76C81D66" w14:textId="45774F25" w:rsidR="00454AE4" w:rsidRPr="00D048A3" w:rsidRDefault="00A5429D" w:rsidP="00A5429D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 xml:space="preserve">   </w:t>
            </w:r>
            <w:r w:rsidRPr="00A5429D">
              <w:rPr>
                <w:rFonts w:ascii="Arial" w:hAnsi="Arial" w:cs="Arial"/>
                <w:sz w:val="22"/>
                <w:szCs w:val="22"/>
                <w:lang w:bidi="he-IL"/>
              </w:rPr>
              <w:t>La seconda edizione del corso ha ottenuto il patrocin</w:t>
            </w:r>
            <w:r>
              <w:rPr>
                <w:rFonts w:ascii="Arial" w:hAnsi="Arial" w:cs="Arial"/>
                <w:sz w:val="22"/>
                <w:szCs w:val="22"/>
                <w:lang w:bidi="he-IL"/>
              </w:rPr>
              <w:t>io</w:t>
            </w:r>
            <w:r w:rsidRPr="00A5429D">
              <w:rPr>
                <w:rFonts w:ascii="Arial" w:hAnsi="Arial" w:cs="Arial"/>
                <w:sz w:val="22"/>
                <w:szCs w:val="22"/>
                <w:lang w:bidi="he-IL"/>
              </w:rPr>
              <w:t xml:space="preserve"> dell’Associazione Italiana di Anglistica (AIA).</w:t>
            </w:r>
          </w:p>
        </w:tc>
      </w:tr>
      <w:tr w:rsidR="00974F69" w:rsidRPr="005B2653" w14:paraId="0868C54B" w14:textId="77777777" w:rsidTr="280AC258">
        <w:tc>
          <w:tcPr>
            <w:tcW w:w="3470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8" w:type="dxa"/>
            <w:shd w:val="clear" w:color="auto" w:fill="auto"/>
          </w:tcPr>
          <w:p w14:paraId="2887E2F0" w14:textId="0D5A4402" w:rsidR="00A5429D" w:rsidRPr="009F039C" w:rsidRDefault="00A5429D" w:rsidP="00A5429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i/>
                <w:sz w:val="22"/>
                <w:szCs w:val="22"/>
              </w:rPr>
            </w:pPr>
            <w:r w:rsidRPr="0017324B">
              <w:rPr>
                <w:rFonts w:ascii="Arial" w:hAnsi="Arial" w:cs="Arial"/>
                <w:sz w:val="22"/>
                <w:szCs w:val="22"/>
              </w:rPr>
              <w:t>Il corso</w:t>
            </w:r>
            <w:r>
              <w:rPr>
                <w:rFonts w:ascii="Arial" w:hAnsi="Arial" w:cs="Arial"/>
                <w:sz w:val="22"/>
                <w:szCs w:val="22"/>
              </w:rPr>
              <w:t>, che nasce dalla domanda di formazione e aggiornamento metodologico e disciplinare da parte dei docenti delle scuole secondarie di secondo grado,</w:t>
            </w:r>
            <w:r w:rsidRPr="0017324B">
              <w:rPr>
                <w:rFonts w:ascii="Arial" w:hAnsi="Arial" w:cs="Arial"/>
                <w:sz w:val="22"/>
                <w:szCs w:val="22"/>
              </w:rPr>
              <w:t xml:space="preserve"> è volto a far acquisire</w:t>
            </w:r>
            <w:r>
              <w:rPr>
                <w:rFonts w:ascii="Arial" w:hAnsi="Arial" w:cs="Arial"/>
                <w:sz w:val="22"/>
                <w:szCs w:val="22"/>
              </w:rPr>
              <w:t xml:space="preserve"> loro</w:t>
            </w:r>
            <w:r w:rsidRPr="0017324B">
              <w:rPr>
                <w:rFonts w:ascii="Arial" w:hAnsi="Arial" w:cs="Arial"/>
                <w:sz w:val="22"/>
                <w:szCs w:val="22"/>
              </w:rPr>
              <w:t xml:space="preserve">, in quanto </w:t>
            </w:r>
            <w:r w:rsidRPr="00865DD7">
              <w:rPr>
                <w:rFonts w:ascii="Arial" w:hAnsi="Arial" w:cs="Arial"/>
                <w:b/>
                <w:sz w:val="22"/>
                <w:szCs w:val="22"/>
              </w:rPr>
              <w:t>primi orientatori</w:t>
            </w:r>
            <w:r w:rsidRPr="0017324B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i propri </w:t>
            </w:r>
            <w:r w:rsidRPr="0017324B">
              <w:rPr>
                <w:rFonts w:ascii="Arial" w:hAnsi="Arial" w:cs="Arial"/>
                <w:sz w:val="22"/>
                <w:szCs w:val="22"/>
              </w:rPr>
              <w:t xml:space="preserve">studenti, una maggiore </w:t>
            </w:r>
            <w:r w:rsidRPr="0017324B">
              <w:rPr>
                <w:rFonts w:ascii="Arial" w:hAnsi="Arial" w:cs="Arial"/>
                <w:b/>
                <w:sz w:val="22"/>
                <w:szCs w:val="22"/>
              </w:rPr>
              <w:t>consapevolezza dell’utilizzo e specifica utilità delle letterature per l’insegnamento delle lingue</w:t>
            </w:r>
            <w:r w:rsidRPr="0017324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Per venire incontro alla crescente esigenza di facilitare la scelta vocazionale degli studenti in uscita dalla scuola secondaria tramite il raccordo con le università (vedi i relativi nuovi Percorsi per le Competenze Trasversali e per l’Orientamento, ex Alternanza Scuola Lavoro a partire dall’anno scolastico 2019/2020) il corso si prefigge:</w:t>
            </w:r>
          </w:p>
          <w:p w14:paraId="0019D826" w14:textId="543930E9" w:rsidR="00A5429D" w:rsidRPr="009F039C" w:rsidRDefault="00A5429D" w:rsidP="00A5429D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di far individuare con chiarezza ai docenti delle scuole secondarie di secondo grado </w:t>
            </w:r>
            <w:r w:rsidR="00FA176F">
              <w:rPr>
                <w:rFonts w:ascii="Arial" w:hAnsi="Arial" w:cs="Arial"/>
                <w:sz w:val="22"/>
                <w:szCs w:val="22"/>
              </w:rPr>
              <w:t xml:space="preserve">e futuri docenti </w:t>
            </w:r>
            <w:r>
              <w:rPr>
                <w:rFonts w:ascii="Arial" w:hAnsi="Arial" w:cs="Arial"/>
                <w:sz w:val="22"/>
                <w:szCs w:val="22"/>
              </w:rPr>
              <w:t>le differenze fra le due classi di laurea istituite dal Ministero nel 1999 per la formazione nell’ambito delle lingue straniere moderne (L-11 e L-12) [formazione all’orientamento];</w:t>
            </w:r>
          </w:p>
          <w:p w14:paraId="7A85DDCD" w14:textId="5997C3BB" w:rsidR="00A5429D" w:rsidRDefault="00A5429D" w:rsidP="00A5429D">
            <w:p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24C">
              <w:rPr>
                <w:rFonts w:ascii="Arial" w:hAnsi="Arial" w:cs="Arial"/>
                <w:sz w:val="22"/>
                <w:szCs w:val="22"/>
              </w:rPr>
              <w:t>2) di aggiornare i suddetti docenti</w:t>
            </w:r>
            <w:r w:rsidR="00FA176F">
              <w:rPr>
                <w:rFonts w:ascii="Arial" w:hAnsi="Arial" w:cs="Arial"/>
                <w:sz w:val="22"/>
                <w:szCs w:val="22"/>
              </w:rPr>
              <w:t xml:space="preserve"> e futuri docenti</w:t>
            </w:r>
            <w:r w:rsidRPr="003E024C">
              <w:rPr>
                <w:rFonts w:ascii="Arial" w:hAnsi="Arial" w:cs="Arial"/>
                <w:sz w:val="22"/>
                <w:szCs w:val="22"/>
              </w:rPr>
              <w:t xml:space="preserve"> sulle nuove modalità di insegnamento della lingua tramite la letteratura determinate dall’impatto delle tecnologie digitali sulla cultura umanistica, fenomeno da</w:t>
            </w:r>
            <w:r>
              <w:rPr>
                <w:rFonts w:ascii="Arial" w:hAnsi="Arial" w:cs="Arial"/>
                <w:sz w:val="22"/>
                <w:szCs w:val="22"/>
              </w:rPr>
              <w:t xml:space="preserve"> qualche</w:t>
            </w:r>
            <w:r w:rsidRPr="003E024C">
              <w:rPr>
                <w:rFonts w:ascii="Arial" w:hAnsi="Arial" w:cs="Arial"/>
                <w:sz w:val="22"/>
                <w:szCs w:val="22"/>
              </w:rPr>
              <w:t xml:space="preserve"> tempo oggetto di riflessione teorica e metodologica nel settore delle letterature moderne in lingua straniera [innovazione didattica].</w:t>
            </w:r>
          </w:p>
          <w:p w14:paraId="7C9B03EC" w14:textId="7E8F0267" w:rsidR="00A5429D" w:rsidRPr="00AE3AB8" w:rsidRDefault="00A5429D" w:rsidP="00A5429D">
            <w:p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AB8">
              <w:rPr>
                <w:rFonts w:ascii="Arial" w:hAnsi="Arial" w:cs="Arial"/>
                <w:sz w:val="22"/>
                <w:szCs w:val="22"/>
              </w:rPr>
              <w:t xml:space="preserve">Tali obiettivi saranno raggiunti attraverso una didattica interattiva e </w:t>
            </w:r>
            <w:r>
              <w:rPr>
                <w:rFonts w:ascii="Arial" w:hAnsi="Arial" w:cs="Arial"/>
                <w:sz w:val="22"/>
                <w:szCs w:val="22"/>
              </w:rPr>
              <w:t>di laboratorio</w:t>
            </w:r>
            <w:r w:rsidR="00854F6E">
              <w:rPr>
                <w:rFonts w:ascii="Arial" w:hAnsi="Arial" w:cs="Arial"/>
                <w:sz w:val="22"/>
                <w:szCs w:val="22"/>
              </w:rPr>
              <w:t>, in presenza e a distanza,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AE3AB8">
              <w:rPr>
                <w:rFonts w:ascii="Arial" w:hAnsi="Arial" w:cs="Arial"/>
                <w:sz w:val="22"/>
                <w:szCs w:val="22"/>
              </w:rPr>
              <w:t xml:space="preserve"> con l'ausilio di specifici strumenti informatici e di materiali didattici multimediali</w:t>
            </w:r>
            <w:r>
              <w:rPr>
                <w:rFonts w:ascii="Arial" w:hAnsi="Arial" w:cs="Arial"/>
                <w:sz w:val="22"/>
                <w:szCs w:val="22"/>
              </w:rPr>
              <w:t xml:space="preserve"> del Centro Multimediale del Dipartimento di Lingue Letterature e Culture Straniere dell’Università di Roma Tre.</w:t>
            </w:r>
          </w:p>
          <w:p w14:paraId="3D91409E" w14:textId="6FFBC37F" w:rsidR="00DD6108" w:rsidRPr="00D048A3" w:rsidRDefault="00DD6108" w:rsidP="00D048A3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974F69" w:rsidRPr="005B2653" w14:paraId="1967A286" w14:textId="77777777" w:rsidTr="280AC258">
        <w:tc>
          <w:tcPr>
            <w:tcW w:w="3470" w:type="dxa"/>
            <w:shd w:val="clear" w:color="auto" w:fill="auto"/>
          </w:tcPr>
          <w:p w14:paraId="36658432" w14:textId="77777777" w:rsidR="00454AE4" w:rsidRPr="001467D1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9F0B1C">
              <w:rPr>
                <w:rFonts w:ascii="Arial" w:hAnsi="Arial" w:cs="Arial"/>
                <w:b/>
                <w:sz w:val="22"/>
              </w:rPr>
              <w:t xml:space="preserve">Sbocchi </w:t>
            </w:r>
            <w:r w:rsidR="00497B91" w:rsidRPr="009F0B1C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158" w:type="dxa"/>
            <w:shd w:val="clear" w:color="auto" w:fill="auto"/>
          </w:tcPr>
          <w:p w14:paraId="5A15266F" w14:textId="362AEB3A" w:rsidR="00454AE4" w:rsidRDefault="00FA176F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Insegnamento della lingua e civiltà inglese nelle scuole secondarie di secondo grado </w:t>
            </w:r>
          </w:p>
          <w:p w14:paraId="6F8D439C" w14:textId="31530C8C" w:rsidR="009F0B1C" w:rsidRPr="009F0B1C" w:rsidRDefault="009F0B1C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  <w:tr w:rsidR="00974F69" w:rsidRPr="005B2653" w14:paraId="2A8568D1" w14:textId="77777777" w:rsidTr="280AC258">
        <w:tc>
          <w:tcPr>
            <w:tcW w:w="3470" w:type="dxa"/>
            <w:shd w:val="clear" w:color="auto" w:fill="auto"/>
          </w:tcPr>
          <w:p w14:paraId="37D2A30E" w14:textId="77777777" w:rsidR="00DD6108" w:rsidRPr="00D73C65" w:rsidRDefault="00DD6108" w:rsidP="280AC2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Capacità di apprendimento</w:t>
            </w:r>
          </w:p>
        </w:tc>
        <w:tc>
          <w:tcPr>
            <w:tcW w:w="6158" w:type="dxa"/>
            <w:shd w:val="clear" w:color="auto" w:fill="auto"/>
          </w:tcPr>
          <w:p w14:paraId="1B125CF8" w14:textId="1DC6C9BC" w:rsidR="00DD6108" w:rsidRPr="00D73C65" w:rsidRDefault="00FA176F" w:rsidP="00854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3C65">
              <w:rPr>
                <w:rFonts w:ascii="Arial" w:hAnsi="Arial" w:cs="Arial"/>
                <w:sz w:val="22"/>
                <w:szCs w:val="22"/>
              </w:rPr>
              <w:t xml:space="preserve">Il corso sviluppa, attraverso una </w:t>
            </w:r>
            <w:r w:rsidR="00854F6E" w:rsidRPr="00D73C65">
              <w:rPr>
                <w:rFonts w:ascii="Arial" w:hAnsi="Arial" w:cs="Arial"/>
                <w:sz w:val="22"/>
                <w:szCs w:val="22"/>
              </w:rPr>
              <w:t>didattica blended,</w:t>
            </w:r>
            <w:r w:rsidRPr="00D73C65">
              <w:rPr>
                <w:rFonts w:ascii="Arial" w:hAnsi="Arial" w:cs="Arial"/>
                <w:sz w:val="22"/>
                <w:szCs w:val="22"/>
              </w:rPr>
              <w:t xml:space="preserve"> atti</w:t>
            </w:r>
            <w:r w:rsidR="00854F6E" w:rsidRPr="00D73C65">
              <w:rPr>
                <w:rFonts w:ascii="Arial" w:hAnsi="Arial" w:cs="Arial"/>
                <w:sz w:val="22"/>
                <w:szCs w:val="22"/>
              </w:rPr>
              <w:t xml:space="preserve">vità mirate, la capacità di </w:t>
            </w:r>
            <w:r w:rsidRPr="00D73C65">
              <w:rPr>
                <w:rFonts w:ascii="Arial" w:hAnsi="Arial" w:cs="Arial"/>
                <w:sz w:val="22"/>
                <w:szCs w:val="22"/>
              </w:rPr>
              <w:t>apprendimento</w:t>
            </w:r>
            <w:r w:rsidR="00854F6E" w:rsidRPr="00D73C65">
              <w:rPr>
                <w:rFonts w:ascii="Arial" w:hAnsi="Arial" w:cs="Arial"/>
                <w:sz w:val="22"/>
                <w:szCs w:val="22"/>
              </w:rPr>
              <w:t xml:space="preserve"> e di auto-apprendimento </w:t>
            </w:r>
            <w:r w:rsidRPr="00D73C65">
              <w:rPr>
                <w:rFonts w:ascii="Arial" w:hAnsi="Arial" w:cs="Arial"/>
                <w:sz w:val="22"/>
                <w:szCs w:val="22"/>
              </w:rPr>
              <w:t xml:space="preserve">dei frequentanti </w:t>
            </w:r>
          </w:p>
        </w:tc>
      </w:tr>
      <w:tr w:rsidR="00974F69" w:rsidRPr="005B2653" w14:paraId="1E9A2507" w14:textId="77777777" w:rsidTr="280AC258">
        <w:tc>
          <w:tcPr>
            <w:tcW w:w="3470" w:type="dxa"/>
            <w:shd w:val="clear" w:color="auto" w:fill="auto"/>
          </w:tcPr>
          <w:p w14:paraId="7E6C96E9" w14:textId="6E8D2FFA" w:rsidR="00DD6108" w:rsidRPr="00D73C65" w:rsidRDefault="00DD6108" w:rsidP="280AC2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65">
              <w:rPr>
                <w:rFonts w:ascii="Arial" w:hAnsi="Arial" w:cs="Arial"/>
                <w:b/>
                <w:bCs/>
                <w:sz w:val="22"/>
                <w:szCs w:val="22"/>
              </w:rPr>
              <w:t>Conoscenza e comprensione</w:t>
            </w:r>
          </w:p>
        </w:tc>
        <w:tc>
          <w:tcPr>
            <w:tcW w:w="6158" w:type="dxa"/>
            <w:shd w:val="clear" w:color="auto" w:fill="auto"/>
          </w:tcPr>
          <w:p w14:paraId="6EFDEDD6" w14:textId="2556B5A6" w:rsidR="00DD6108" w:rsidRPr="00D73C65" w:rsidRDefault="00FA176F" w:rsidP="00854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3C65">
              <w:rPr>
                <w:rFonts w:ascii="Arial" w:hAnsi="Arial" w:cs="Arial"/>
                <w:sz w:val="22"/>
                <w:szCs w:val="22"/>
              </w:rPr>
              <w:t xml:space="preserve">Il corso impartisce una serie di conoscenze su didattica e nuove tecnologie </w:t>
            </w:r>
            <w:r w:rsidR="00854F6E" w:rsidRPr="00D73C65">
              <w:rPr>
                <w:rFonts w:ascii="Arial" w:hAnsi="Arial" w:cs="Arial"/>
                <w:sz w:val="22"/>
                <w:szCs w:val="22"/>
              </w:rPr>
              <w:t>oltre che sull’interdisciplinarietà</w:t>
            </w:r>
            <w:r w:rsidRPr="00D73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F6E" w:rsidRPr="00D73C6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D73C65">
              <w:rPr>
                <w:rFonts w:ascii="Arial" w:hAnsi="Arial" w:cs="Arial"/>
                <w:sz w:val="22"/>
                <w:szCs w:val="22"/>
              </w:rPr>
              <w:t>ne facilita la comprensione</w:t>
            </w:r>
          </w:p>
        </w:tc>
      </w:tr>
      <w:tr w:rsidR="00974F69" w:rsidRPr="005B2653" w14:paraId="348FA94E" w14:textId="77777777" w:rsidTr="280AC258">
        <w:tc>
          <w:tcPr>
            <w:tcW w:w="3470" w:type="dxa"/>
            <w:shd w:val="clear" w:color="auto" w:fill="auto"/>
          </w:tcPr>
          <w:p w14:paraId="6B684184" w14:textId="7C6E5A8C" w:rsidR="00DD6108" w:rsidRPr="00D73C65" w:rsidRDefault="00DD6108" w:rsidP="280AC2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65">
              <w:rPr>
                <w:rFonts w:ascii="Arial" w:hAnsi="Arial" w:cs="Arial"/>
                <w:b/>
                <w:bCs/>
                <w:sz w:val="22"/>
                <w:szCs w:val="22"/>
              </w:rPr>
              <w:t>Capacità di applicare conoscenza e comprensione</w:t>
            </w:r>
          </w:p>
        </w:tc>
        <w:tc>
          <w:tcPr>
            <w:tcW w:w="6158" w:type="dxa"/>
            <w:shd w:val="clear" w:color="auto" w:fill="auto"/>
          </w:tcPr>
          <w:p w14:paraId="1F164632" w14:textId="55B02FC3" w:rsidR="00DD6108" w:rsidRPr="00D73C65" w:rsidRDefault="00FA176F" w:rsidP="00854F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3C65">
              <w:rPr>
                <w:rFonts w:ascii="Arial" w:hAnsi="Arial" w:cs="Arial"/>
                <w:sz w:val="22"/>
                <w:szCs w:val="22"/>
              </w:rPr>
              <w:t>Attraverso una serie di attività mirate, il cor</w:t>
            </w:r>
            <w:r w:rsidR="00854F6E" w:rsidRPr="00D73C65">
              <w:rPr>
                <w:rFonts w:ascii="Arial" w:hAnsi="Arial" w:cs="Arial"/>
                <w:sz w:val="22"/>
                <w:szCs w:val="22"/>
              </w:rPr>
              <w:t>so addestrerà i frequentanti a progettare nuove attività didattiche a distanza e in presenza, ad implementare i percorsi didattici interdisciplinari</w:t>
            </w:r>
            <w:r w:rsidRPr="00D73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54AE4" w:rsidRPr="005B2653" w14:paraId="505D2630" w14:textId="77777777" w:rsidTr="280AC258">
        <w:tc>
          <w:tcPr>
            <w:tcW w:w="3470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58" w:type="dxa"/>
            <w:shd w:val="clear" w:color="auto" w:fill="auto"/>
          </w:tcPr>
          <w:p w14:paraId="7F53E3F5" w14:textId="2F079CFD" w:rsidR="00454AE4" w:rsidRPr="00D048A3" w:rsidRDefault="00854F6E" w:rsidP="280AC2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previsto</w:t>
            </w:r>
          </w:p>
        </w:tc>
      </w:tr>
      <w:tr w:rsidR="00A5429D" w:rsidRPr="005B2653" w14:paraId="4BD6B115" w14:textId="77777777" w:rsidTr="280AC258">
        <w:tc>
          <w:tcPr>
            <w:tcW w:w="3470" w:type="dxa"/>
            <w:shd w:val="clear" w:color="auto" w:fill="auto"/>
          </w:tcPr>
          <w:p w14:paraId="2537B330" w14:textId="6CF6CD2B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8" w:type="dxa"/>
            <w:shd w:val="clear" w:color="auto" w:fill="auto"/>
          </w:tcPr>
          <w:p w14:paraId="4DE4567C" w14:textId="2EDADA86" w:rsidR="00A5429D" w:rsidRPr="005B2653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67DE6">
              <w:rPr>
                <w:rFonts w:ascii="Arial" w:hAnsi="Arial" w:cs="Arial"/>
                <w:sz w:val="22"/>
                <w:szCs w:val="22"/>
              </w:rPr>
              <w:t>Un progetto didattico da discutere in presenza durante l’incontro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finale.</w:t>
            </w:r>
          </w:p>
        </w:tc>
      </w:tr>
      <w:tr w:rsidR="00A5429D" w:rsidRPr="005B2653" w14:paraId="3335E5B0" w14:textId="77777777" w:rsidTr="280AC258">
        <w:tc>
          <w:tcPr>
            <w:tcW w:w="3470" w:type="dxa"/>
            <w:shd w:val="clear" w:color="auto" w:fill="auto"/>
          </w:tcPr>
          <w:p w14:paraId="6ACA0BFB" w14:textId="6C5DA5E1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8" w:type="dxa"/>
            <w:shd w:val="clear" w:color="auto" w:fill="auto"/>
          </w:tcPr>
          <w:p w14:paraId="643A7F63" w14:textId="304E5D48" w:rsidR="00A5429D" w:rsidRPr="00C078AF" w:rsidRDefault="00C078AF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Laurea Triennale (L-11 e L-12)</w:t>
            </w:r>
          </w:p>
        </w:tc>
      </w:tr>
      <w:tr w:rsidR="00A5429D" w:rsidRPr="005B2653" w14:paraId="27AD4224" w14:textId="77777777" w:rsidTr="280AC258">
        <w:tc>
          <w:tcPr>
            <w:tcW w:w="3470" w:type="dxa"/>
            <w:shd w:val="clear" w:color="auto" w:fill="auto"/>
          </w:tcPr>
          <w:p w14:paraId="22BB6311" w14:textId="77777777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58" w:type="dxa"/>
            <w:shd w:val="clear" w:color="auto" w:fill="auto"/>
          </w:tcPr>
          <w:p w14:paraId="09D43CB9" w14:textId="3201F740" w:rsidR="00A5429D" w:rsidRPr="00C078AF" w:rsidRDefault="00C078AF" w:rsidP="00A5429D">
            <w:pPr>
              <w:pStyle w:val="Testonotaapidipagina"/>
              <w:jc w:val="both"/>
              <w:rPr>
                <w:rFonts w:ascii="Arial" w:hAnsi="Arial" w:cs="Arial"/>
                <w:iCs/>
                <w:sz w:val="22"/>
              </w:rPr>
            </w:pPr>
            <w:r w:rsidRPr="00C078AF">
              <w:rPr>
                <w:rFonts w:ascii="Arial" w:hAnsi="Arial" w:cs="Arial"/>
                <w:iCs/>
                <w:sz w:val="22"/>
              </w:rPr>
              <w:t xml:space="preserve">Minimo 10 </w:t>
            </w:r>
          </w:p>
          <w:p w14:paraId="2E2A4BDE" w14:textId="1270C7D0" w:rsidR="00A5429D" w:rsidRPr="005B2653" w:rsidRDefault="00C078AF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Massimo 40</w:t>
            </w:r>
          </w:p>
        </w:tc>
      </w:tr>
      <w:tr w:rsidR="00A5429D" w:rsidRPr="005B2653" w14:paraId="7847DB23" w14:textId="77777777" w:rsidTr="280AC258">
        <w:tc>
          <w:tcPr>
            <w:tcW w:w="3470" w:type="dxa"/>
            <w:shd w:val="clear" w:color="auto" w:fill="auto"/>
          </w:tcPr>
          <w:p w14:paraId="3CCF2549" w14:textId="77777777" w:rsidR="00A5429D" w:rsidRPr="001467D1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58" w:type="dxa"/>
            <w:shd w:val="clear" w:color="auto" w:fill="auto"/>
          </w:tcPr>
          <w:p w14:paraId="43D25D08" w14:textId="5E5F5CD5" w:rsidR="00A5429D" w:rsidRPr="00C078AF" w:rsidRDefault="00C078AF" w:rsidP="00A5429D">
            <w:pPr>
              <w:pStyle w:val="Testonotaapidipagina"/>
              <w:jc w:val="both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Lettera di motivazione (500 parole)</w:t>
            </w:r>
          </w:p>
        </w:tc>
      </w:tr>
      <w:tr w:rsidR="00A5429D" w:rsidRPr="005B2653" w14:paraId="7325EED9" w14:textId="77777777" w:rsidTr="280AC258">
        <w:tc>
          <w:tcPr>
            <w:tcW w:w="3470" w:type="dxa"/>
            <w:shd w:val="clear" w:color="auto" w:fill="auto"/>
          </w:tcPr>
          <w:p w14:paraId="07582B1F" w14:textId="0BD3FF0B" w:rsidR="00A5429D" w:rsidRPr="001467D1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58" w:type="dxa"/>
            <w:shd w:val="clear" w:color="auto" w:fill="auto"/>
          </w:tcPr>
          <w:p w14:paraId="5C7AEEBF" w14:textId="77EB6FE6" w:rsidR="00A5429D" w:rsidRPr="005B2653" w:rsidRDefault="00C078AF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C078AF">
              <w:rPr>
                <w:rFonts w:ascii="Arial" w:hAnsi="Arial" w:cs="Arial"/>
                <w:sz w:val="22"/>
              </w:rPr>
              <w:t>10 ottobre 2020</w:t>
            </w:r>
          </w:p>
        </w:tc>
      </w:tr>
      <w:tr w:rsidR="00A5429D" w:rsidRPr="005B2653" w14:paraId="26EF2819" w14:textId="77777777" w:rsidTr="280AC258">
        <w:tc>
          <w:tcPr>
            <w:tcW w:w="3470" w:type="dxa"/>
            <w:shd w:val="clear" w:color="auto" w:fill="auto"/>
          </w:tcPr>
          <w:p w14:paraId="37212209" w14:textId="37FB6314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58" w:type="dxa"/>
            <w:shd w:val="clear" w:color="auto" w:fill="auto"/>
          </w:tcPr>
          <w:p w14:paraId="0D238698" w14:textId="4EA796BE" w:rsidR="00A5429D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highlight w:val="yellow"/>
              </w:rPr>
            </w:pPr>
            <w:r w:rsidRPr="00A5429D">
              <w:rPr>
                <w:rFonts w:ascii="Arial" w:hAnsi="Arial" w:cs="Arial"/>
                <w:bCs/>
                <w:iCs/>
                <w:sz w:val="22"/>
              </w:rPr>
              <w:t>Didattica in modalità blended, ovvero convenzionale e teledidattica</w:t>
            </w:r>
          </w:p>
        </w:tc>
      </w:tr>
      <w:tr w:rsidR="00A5429D" w:rsidRPr="005B2653" w14:paraId="0D2D6B12" w14:textId="77777777" w:rsidTr="280AC258">
        <w:tc>
          <w:tcPr>
            <w:tcW w:w="3470" w:type="dxa"/>
            <w:shd w:val="clear" w:color="auto" w:fill="auto"/>
          </w:tcPr>
          <w:p w14:paraId="5D419B81" w14:textId="4AFD9C08" w:rsidR="00A5429D" w:rsidRPr="005B2653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58" w:type="dxa"/>
            <w:shd w:val="clear" w:color="auto" w:fill="auto"/>
          </w:tcPr>
          <w:p w14:paraId="38F79575" w14:textId="489CCB89" w:rsidR="00A5429D" w:rsidRPr="00A5429D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highlight w:val="yellow"/>
              </w:rPr>
            </w:pPr>
            <w:r w:rsidRPr="00A5429D">
              <w:rPr>
                <w:rFonts w:ascii="Arial" w:hAnsi="Arial" w:cs="Arial"/>
                <w:bCs/>
                <w:iCs/>
                <w:sz w:val="22"/>
              </w:rPr>
              <w:t>Italiano e inglese</w:t>
            </w:r>
          </w:p>
        </w:tc>
      </w:tr>
      <w:tr w:rsidR="00A5429D" w:rsidRPr="005B2653" w14:paraId="25C45DFD" w14:textId="77777777" w:rsidTr="280AC258">
        <w:tc>
          <w:tcPr>
            <w:tcW w:w="3470" w:type="dxa"/>
            <w:shd w:val="clear" w:color="auto" w:fill="auto"/>
          </w:tcPr>
          <w:p w14:paraId="6E12A064" w14:textId="059CD5BF" w:rsidR="00A5429D" w:rsidRPr="00C078AF" w:rsidRDefault="00A5429D" w:rsidP="00A542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078AF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58" w:type="dxa"/>
            <w:shd w:val="clear" w:color="auto" w:fill="auto"/>
          </w:tcPr>
          <w:p w14:paraId="5BA00A9F" w14:textId="1AEF59F5" w:rsidR="00A5429D" w:rsidRPr="00C078AF" w:rsidRDefault="00A5429D" w:rsidP="00A54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977"/>
        <w:gridCol w:w="1281"/>
        <w:gridCol w:w="925"/>
        <w:gridCol w:w="1550"/>
        <w:gridCol w:w="1023"/>
      </w:tblGrid>
      <w:tr w:rsidR="00810BDE" w:rsidRPr="006C56AA" w14:paraId="5EF68F18" w14:textId="77777777" w:rsidTr="00A60064">
        <w:trPr>
          <w:jc w:val="center"/>
        </w:trPr>
        <w:tc>
          <w:tcPr>
            <w:tcW w:w="3245" w:type="dxa"/>
          </w:tcPr>
          <w:p w14:paraId="324D201C" w14:textId="77777777" w:rsidR="007D7D38" w:rsidRPr="006C56AA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C56AA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1965" w:type="dxa"/>
            <w:vAlign w:val="center"/>
          </w:tcPr>
          <w:p w14:paraId="53D59216" w14:textId="77777777" w:rsidR="007D7D38" w:rsidRPr="006C56AA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C56AA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6C56AA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C56AA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335" w:type="dxa"/>
            <w:vAlign w:val="center"/>
          </w:tcPr>
          <w:p w14:paraId="42A8B40F" w14:textId="77777777" w:rsidR="007D7D38" w:rsidRPr="006C56AA" w:rsidRDefault="007D7D38" w:rsidP="7653F0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6AA">
              <w:rPr>
                <w:rFonts w:ascii="Arial" w:hAnsi="Arial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917" w:type="dxa"/>
            <w:vAlign w:val="center"/>
          </w:tcPr>
          <w:p w14:paraId="5D108980" w14:textId="77777777" w:rsidR="007D7D38" w:rsidRPr="006C56AA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C56AA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550" w:type="dxa"/>
          </w:tcPr>
          <w:p w14:paraId="5E77DC79" w14:textId="77777777" w:rsidR="007D7D38" w:rsidRPr="006C56AA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C56AA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22" w:type="dxa"/>
            <w:vAlign w:val="center"/>
          </w:tcPr>
          <w:p w14:paraId="3751FA28" w14:textId="77777777" w:rsidR="007D7D38" w:rsidRPr="006C56AA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C56AA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810BDE" w:rsidRPr="006C56AA" w14:paraId="6EF59830" w14:textId="77777777" w:rsidTr="00810BDE">
        <w:trPr>
          <w:jc w:val="center"/>
        </w:trPr>
        <w:tc>
          <w:tcPr>
            <w:tcW w:w="3397" w:type="dxa"/>
          </w:tcPr>
          <w:p w14:paraId="481446C8" w14:textId="7693647E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Tecnologia della presenza e insegnamento della letteratura Inglese</w:t>
            </w:r>
          </w:p>
          <w:p w14:paraId="73AB21EF" w14:textId="77777777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DC7F42" w14:textId="4CEC5493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Prof. Maddalena Pennacchia</w:t>
            </w:r>
          </w:p>
        </w:tc>
        <w:tc>
          <w:tcPr>
            <w:tcW w:w="2025" w:type="dxa"/>
            <w:vAlign w:val="center"/>
          </w:tcPr>
          <w:p w14:paraId="2D0AE444" w14:textId="76C41E0E" w:rsidR="00730738" w:rsidRPr="006C56AA" w:rsidRDefault="00730738" w:rsidP="00C06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L-LIN/10</w:t>
            </w:r>
          </w:p>
        </w:tc>
        <w:tc>
          <w:tcPr>
            <w:tcW w:w="1335" w:type="dxa"/>
            <w:vMerge w:val="restart"/>
            <w:vAlign w:val="center"/>
          </w:tcPr>
          <w:p w14:paraId="15E3BDA7" w14:textId="438ADC7E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3</w:t>
            </w:r>
          </w:p>
        </w:tc>
        <w:tc>
          <w:tcPr>
            <w:tcW w:w="954" w:type="dxa"/>
            <w:vAlign w:val="center"/>
          </w:tcPr>
          <w:p w14:paraId="5CEF64F1" w14:textId="59506372" w:rsidR="00730738" w:rsidRPr="006C56AA" w:rsidRDefault="00810BDE" w:rsidP="007D7D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</w:tcPr>
          <w:p w14:paraId="71130CE9" w14:textId="77777777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05BF008" w14:textId="77777777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7005102" w14:textId="4EC76588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Didattica Assistita/ Seminario</w:t>
            </w:r>
            <w:r w:rsidR="00810BDE" w:rsidRPr="006C56AA">
              <w:rPr>
                <w:rFonts w:ascii="Arial" w:hAnsi="Arial" w:cs="Arial"/>
              </w:rPr>
              <w:t xml:space="preserve"> e esercitazioni</w:t>
            </w:r>
          </w:p>
        </w:tc>
        <w:tc>
          <w:tcPr>
            <w:tcW w:w="1026" w:type="dxa"/>
            <w:vAlign w:val="center"/>
          </w:tcPr>
          <w:p w14:paraId="1230A34E" w14:textId="0734B822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italiano</w:t>
            </w:r>
          </w:p>
        </w:tc>
      </w:tr>
      <w:tr w:rsidR="00810BDE" w:rsidRPr="006C56AA" w14:paraId="7C1DAF10" w14:textId="77777777" w:rsidTr="00730738">
        <w:trPr>
          <w:jc w:val="center"/>
        </w:trPr>
        <w:tc>
          <w:tcPr>
            <w:tcW w:w="3397" w:type="dxa"/>
          </w:tcPr>
          <w:p w14:paraId="4B455D87" w14:textId="3DA2A3B5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Innovazione tecnologica e insegnamento della letteratura inglese</w:t>
            </w:r>
          </w:p>
          <w:p w14:paraId="12582C9F" w14:textId="77777777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DC53C2" w14:textId="2DF19DCB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Prof. Maddalena Pennacchia</w:t>
            </w:r>
          </w:p>
        </w:tc>
        <w:tc>
          <w:tcPr>
            <w:tcW w:w="2025" w:type="dxa"/>
            <w:vAlign w:val="center"/>
          </w:tcPr>
          <w:p w14:paraId="45863017" w14:textId="1B7BD151" w:rsidR="00730738" w:rsidRPr="006C56AA" w:rsidRDefault="00730738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L-LIN/10</w:t>
            </w:r>
          </w:p>
        </w:tc>
        <w:tc>
          <w:tcPr>
            <w:tcW w:w="1335" w:type="dxa"/>
            <w:vMerge/>
            <w:vAlign w:val="center"/>
          </w:tcPr>
          <w:p w14:paraId="47EFAA70" w14:textId="77777777" w:rsidR="00730738" w:rsidRPr="006C56AA" w:rsidRDefault="00730738" w:rsidP="007D7D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14:paraId="506A5A7C" w14:textId="3C602064" w:rsidR="00730738" w:rsidRPr="006C56AA" w:rsidRDefault="00810BDE" w:rsidP="007D7D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</w:tcPr>
          <w:p w14:paraId="7123EB23" w14:textId="77777777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056048E" w14:textId="77777777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B1E320C" w14:textId="528EFE01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Didattica Assistita/ Seminario</w:t>
            </w:r>
            <w:r w:rsidR="00810BDE" w:rsidRPr="006C56AA">
              <w:rPr>
                <w:rFonts w:ascii="Arial" w:hAnsi="Arial" w:cs="Arial"/>
              </w:rPr>
              <w:t xml:space="preserve"> e esercitazioni</w:t>
            </w:r>
          </w:p>
        </w:tc>
        <w:tc>
          <w:tcPr>
            <w:tcW w:w="1026" w:type="dxa"/>
            <w:vAlign w:val="center"/>
          </w:tcPr>
          <w:p w14:paraId="7072B885" w14:textId="4F77A56B" w:rsidR="00730738" w:rsidRPr="006C56AA" w:rsidRDefault="007307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italiano</w:t>
            </w:r>
          </w:p>
        </w:tc>
      </w:tr>
      <w:tr w:rsidR="00810BDE" w:rsidRPr="006C56AA" w14:paraId="4089D79A" w14:textId="77777777" w:rsidTr="00730738">
        <w:trPr>
          <w:jc w:val="center"/>
        </w:trPr>
        <w:tc>
          <w:tcPr>
            <w:tcW w:w="3397" w:type="dxa"/>
          </w:tcPr>
          <w:p w14:paraId="2DDC5A3F" w14:textId="195C39C0" w:rsidR="00730738" w:rsidRPr="006C56AA" w:rsidRDefault="00A60064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 xml:space="preserve">Insegnare la lingua attraverso la </w:t>
            </w:r>
            <w:r w:rsidR="00730738" w:rsidRPr="006C56AA">
              <w:rPr>
                <w:rFonts w:ascii="Arial" w:hAnsi="Arial" w:cs="Arial"/>
              </w:rPr>
              <w:t>letteratura inglese</w:t>
            </w:r>
          </w:p>
          <w:p w14:paraId="1705C501" w14:textId="77777777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D1F69F" w14:textId="423F06C5" w:rsidR="00730738" w:rsidRPr="006C56AA" w:rsidRDefault="00730738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Prof. Maddalena Pennacchia</w:t>
            </w:r>
          </w:p>
        </w:tc>
        <w:tc>
          <w:tcPr>
            <w:tcW w:w="2025" w:type="dxa"/>
            <w:vAlign w:val="center"/>
          </w:tcPr>
          <w:p w14:paraId="26EEE457" w14:textId="72F915A6" w:rsidR="00730738" w:rsidRPr="006C56AA" w:rsidRDefault="00730738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L-LIN/10</w:t>
            </w:r>
          </w:p>
        </w:tc>
        <w:tc>
          <w:tcPr>
            <w:tcW w:w="1335" w:type="dxa"/>
            <w:vMerge/>
            <w:vAlign w:val="center"/>
          </w:tcPr>
          <w:p w14:paraId="35BAA863" w14:textId="77777777" w:rsidR="00730738" w:rsidRPr="006C56AA" w:rsidRDefault="00730738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14:paraId="54DA9C14" w14:textId="131C6684" w:rsidR="00730738" w:rsidRPr="006C56AA" w:rsidRDefault="00810BDE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</w:tcPr>
          <w:p w14:paraId="61A29B5B" w14:textId="551C50E3" w:rsidR="00730738" w:rsidRPr="006C56AA" w:rsidRDefault="00810BDE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Didattica Assistita/ Seminario e esercitazioni</w:t>
            </w:r>
          </w:p>
        </w:tc>
        <w:tc>
          <w:tcPr>
            <w:tcW w:w="1026" w:type="dxa"/>
            <w:vAlign w:val="center"/>
          </w:tcPr>
          <w:p w14:paraId="362EE812" w14:textId="181D3FE1" w:rsidR="00730738" w:rsidRPr="006C56AA" w:rsidRDefault="00730738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Inglese</w:t>
            </w:r>
          </w:p>
        </w:tc>
      </w:tr>
      <w:tr w:rsidR="00810BDE" w:rsidRPr="006C56AA" w14:paraId="65B52C32" w14:textId="77777777" w:rsidTr="00730738">
        <w:trPr>
          <w:jc w:val="center"/>
        </w:trPr>
        <w:tc>
          <w:tcPr>
            <w:tcW w:w="3397" w:type="dxa"/>
          </w:tcPr>
          <w:p w14:paraId="49B7D242" w14:textId="01911B23" w:rsidR="009A3333" w:rsidRPr="006C56AA" w:rsidRDefault="00810BDE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Insegnare la lingua attraverso la</w:t>
            </w:r>
            <w:r w:rsidR="009A3333" w:rsidRPr="006C56AA">
              <w:rPr>
                <w:rFonts w:ascii="Arial" w:hAnsi="Arial" w:cs="Arial"/>
              </w:rPr>
              <w:t xml:space="preserve"> letteratura postcoloniale </w:t>
            </w:r>
            <w:r w:rsidRPr="006C56AA">
              <w:rPr>
                <w:rFonts w:ascii="Arial" w:hAnsi="Arial" w:cs="Arial"/>
              </w:rPr>
              <w:t xml:space="preserve">in </w:t>
            </w:r>
            <w:r w:rsidR="009A3333" w:rsidRPr="006C56AA">
              <w:rPr>
                <w:rFonts w:ascii="Arial" w:hAnsi="Arial" w:cs="Arial"/>
              </w:rPr>
              <w:t>inglese</w:t>
            </w:r>
          </w:p>
          <w:p w14:paraId="2C09FE4D" w14:textId="77777777" w:rsidR="009A3333" w:rsidRPr="006C56AA" w:rsidRDefault="009A3333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20F95A" w14:textId="7B769575" w:rsidR="009A3333" w:rsidRPr="006C56AA" w:rsidRDefault="009A3333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Prof. Maria Paola Guarducci</w:t>
            </w:r>
          </w:p>
        </w:tc>
        <w:tc>
          <w:tcPr>
            <w:tcW w:w="2025" w:type="dxa"/>
            <w:vAlign w:val="center"/>
          </w:tcPr>
          <w:p w14:paraId="230AB356" w14:textId="18DBF047" w:rsidR="009A3333" w:rsidRPr="006C56AA" w:rsidRDefault="009A3333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L-LIN/10</w:t>
            </w:r>
          </w:p>
        </w:tc>
        <w:tc>
          <w:tcPr>
            <w:tcW w:w="1335" w:type="dxa"/>
            <w:vAlign w:val="center"/>
          </w:tcPr>
          <w:p w14:paraId="6C8EA237" w14:textId="77E55D94" w:rsidR="009A3333" w:rsidRPr="006C56AA" w:rsidRDefault="00730738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1</w:t>
            </w:r>
          </w:p>
        </w:tc>
        <w:tc>
          <w:tcPr>
            <w:tcW w:w="954" w:type="dxa"/>
            <w:vAlign w:val="center"/>
          </w:tcPr>
          <w:p w14:paraId="36F1FCC3" w14:textId="64DEF296" w:rsidR="009A3333" w:rsidRPr="006C56AA" w:rsidRDefault="00810BDE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</w:tcPr>
          <w:p w14:paraId="7C7A8427" w14:textId="59A8E027" w:rsidR="009A3333" w:rsidRPr="006C56AA" w:rsidRDefault="00810BDE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Didattica Assistita/ Seminario e esercitazioni</w:t>
            </w:r>
          </w:p>
        </w:tc>
        <w:tc>
          <w:tcPr>
            <w:tcW w:w="1026" w:type="dxa"/>
            <w:vAlign w:val="center"/>
          </w:tcPr>
          <w:p w14:paraId="032CB8AB" w14:textId="572D5DC2" w:rsidR="009A3333" w:rsidRPr="006C56AA" w:rsidRDefault="009A3333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Inglese</w:t>
            </w:r>
          </w:p>
        </w:tc>
      </w:tr>
      <w:tr w:rsidR="00810BDE" w:rsidRPr="006C56AA" w14:paraId="12E09B9F" w14:textId="77777777" w:rsidTr="00730738">
        <w:trPr>
          <w:jc w:val="center"/>
        </w:trPr>
        <w:tc>
          <w:tcPr>
            <w:tcW w:w="3397" w:type="dxa"/>
          </w:tcPr>
          <w:p w14:paraId="32D3E9FC" w14:textId="26D3E34A" w:rsidR="009A3333" w:rsidRPr="006C56AA" w:rsidRDefault="00810BDE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 xml:space="preserve">Insegnare la lingua attraverso la </w:t>
            </w:r>
            <w:r w:rsidR="009A3333" w:rsidRPr="006C56AA">
              <w:rPr>
                <w:rFonts w:ascii="Arial" w:hAnsi="Arial" w:cs="Arial"/>
              </w:rPr>
              <w:t>letteratura angloamericana</w:t>
            </w:r>
          </w:p>
          <w:p w14:paraId="06C443BD" w14:textId="77777777" w:rsidR="009A3333" w:rsidRPr="006C56AA" w:rsidRDefault="009A3333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6D5D38" w14:textId="1BD42AB0" w:rsidR="009A3333" w:rsidRPr="006C56AA" w:rsidRDefault="009A3333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Prof. Sabrina Vellucci</w:t>
            </w:r>
          </w:p>
        </w:tc>
        <w:tc>
          <w:tcPr>
            <w:tcW w:w="2025" w:type="dxa"/>
            <w:vAlign w:val="center"/>
          </w:tcPr>
          <w:p w14:paraId="689E2321" w14:textId="1FB0B95C" w:rsidR="009A3333" w:rsidRPr="006C56AA" w:rsidRDefault="009A3333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L-LIN/11</w:t>
            </w:r>
          </w:p>
        </w:tc>
        <w:tc>
          <w:tcPr>
            <w:tcW w:w="1335" w:type="dxa"/>
            <w:vAlign w:val="center"/>
          </w:tcPr>
          <w:p w14:paraId="15B69783" w14:textId="3543ED01" w:rsidR="009A3333" w:rsidRPr="006C56AA" w:rsidRDefault="00730738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1</w:t>
            </w:r>
          </w:p>
        </w:tc>
        <w:tc>
          <w:tcPr>
            <w:tcW w:w="954" w:type="dxa"/>
            <w:vAlign w:val="center"/>
          </w:tcPr>
          <w:p w14:paraId="18DF2CFF" w14:textId="7353BBA3" w:rsidR="009A3333" w:rsidRPr="006C56AA" w:rsidRDefault="00810BDE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</w:tcPr>
          <w:p w14:paraId="44CDF326" w14:textId="6E941659" w:rsidR="009A3333" w:rsidRPr="006C56AA" w:rsidRDefault="00810BDE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Didattica Assistita/ Seminario e esercitazioni</w:t>
            </w:r>
          </w:p>
        </w:tc>
        <w:tc>
          <w:tcPr>
            <w:tcW w:w="1026" w:type="dxa"/>
            <w:vAlign w:val="center"/>
          </w:tcPr>
          <w:p w14:paraId="2BF5E1B5" w14:textId="0272CAF9" w:rsidR="009A3333" w:rsidRPr="006C56AA" w:rsidRDefault="009A3333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Inglese</w:t>
            </w:r>
          </w:p>
        </w:tc>
      </w:tr>
      <w:tr w:rsidR="00810BDE" w:rsidRPr="005B2653" w14:paraId="3D0B0B60" w14:textId="77777777" w:rsidTr="00730738">
        <w:trPr>
          <w:jc w:val="center"/>
        </w:trPr>
        <w:tc>
          <w:tcPr>
            <w:tcW w:w="3397" w:type="dxa"/>
          </w:tcPr>
          <w:p w14:paraId="715443F2" w14:textId="77777777" w:rsidR="00810BDE" w:rsidRPr="006C56AA" w:rsidRDefault="00810BDE" w:rsidP="00810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Percorsi interdisciplinari sulle lingue e letterature a minore diffusione nelle scuole: il portoghese</w:t>
            </w:r>
          </w:p>
          <w:p w14:paraId="48BF9E90" w14:textId="77777777" w:rsidR="00A60064" w:rsidRPr="006C56AA" w:rsidRDefault="00A60064" w:rsidP="00810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89873D" w14:textId="0BD66446" w:rsidR="00A60064" w:rsidRPr="006C56AA" w:rsidRDefault="00A60064" w:rsidP="00810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Prof. Giorgio de Marchis</w:t>
            </w:r>
          </w:p>
        </w:tc>
        <w:tc>
          <w:tcPr>
            <w:tcW w:w="2025" w:type="dxa"/>
            <w:vAlign w:val="center"/>
          </w:tcPr>
          <w:p w14:paraId="0515E8C9" w14:textId="59F3997D" w:rsidR="00810BDE" w:rsidRPr="006C56AA" w:rsidRDefault="00A60064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L-LIN/08</w:t>
            </w:r>
          </w:p>
        </w:tc>
        <w:tc>
          <w:tcPr>
            <w:tcW w:w="1335" w:type="dxa"/>
            <w:vAlign w:val="center"/>
          </w:tcPr>
          <w:p w14:paraId="349019C9" w14:textId="054C3062" w:rsidR="00810BDE" w:rsidRPr="006C56AA" w:rsidRDefault="00A60064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1</w:t>
            </w:r>
          </w:p>
        </w:tc>
        <w:tc>
          <w:tcPr>
            <w:tcW w:w="954" w:type="dxa"/>
            <w:vAlign w:val="center"/>
          </w:tcPr>
          <w:p w14:paraId="1739FD0A" w14:textId="3F3B1DD0" w:rsidR="00810BDE" w:rsidRPr="006C56AA" w:rsidRDefault="00A60064" w:rsidP="009A33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6</w:t>
            </w:r>
          </w:p>
        </w:tc>
        <w:tc>
          <w:tcPr>
            <w:tcW w:w="1297" w:type="dxa"/>
          </w:tcPr>
          <w:p w14:paraId="26AD2FA1" w14:textId="699E641C" w:rsidR="00810BDE" w:rsidRPr="006C56AA" w:rsidRDefault="00810BDE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Didattica Assistita/ Seminario e esercitazioni</w:t>
            </w:r>
          </w:p>
        </w:tc>
        <w:tc>
          <w:tcPr>
            <w:tcW w:w="1026" w:type="dxa"/>
            <w:vAlign w:val="center"/>
          </w:tcPr>
          <w:p w14:paraId="5D08FE27" w14:textId="2E80D1F0" w:rsidR="00810BDE" w:rsidRPr="009A3333" w:rsidRDefault="00A60064" w:rsidP="009A33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C56AA">
              <w:rPr>
                <w:rFonts w:ascii="Arial" w:hAnsi="Arial" w:cs="Arial"/>
              </w:rPr>
              <w:t>I</w:t>
            </w:r>
            <w:r w:rsidR="00810BDE" w:rsidRPr="006C56AA">
              <w:rPr>
                <w:rFonts w:ascii="Arial" w:hAnsi="Arial" w:cs="Arial"/>
              </w:rPr>
              <w:t>taliano</w:t>
            </w:r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7653F030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8F1B27" w:rsidRPr="005B2653" w14:paraId="13ECFED7" w14:textId="77777777" w:rsidTr="008F5863">
        <w:trPr>
          <w:jc w:val="center"/>
        </w:trPr>
        <w:tc>
          <w:tcPr>
            <w:tcW w:w="3742" w:type="dxa"/>
          </w:tcPr>
          <w:p w14:paraId="5948582F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A3333">
              <w:rPr>
                <w:rFonts w:ascii="Arial" w:hAnsi="Arial" w:cs="Arial"/>
              </w:rPr>
              <w:t xml:space="preserve">ecnologia della presenza e insegnamento della letteratura </w:t>
            </w:r>
            <w:r>
              <w:rPr>
                <w:rFonts w:ascii="Arial" w:hAnsi="Arial" w:cs="Arial"/>
              </w:rPr>
              <w:t>Inglese</w:t>
            </w:r>
          </w:p>
          <w:p w14:paraId="476BFB7C" w14:textId="77777777" w:rsidR="00A60064" w:rsidRPr="009A3333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5071C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  <w:vAlign w:val="center"/>
          </w:tcPr>
          <w:p w14:paraId="7729A6B2" w14:textId="75BB6491" w:rsidR="008F1B27" w:rsidRPr="005B2653" w:rsidRDefault="00A60064" w:rsidP="00EE7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E7BE0">
              <w:rPr>
                <w:rFonts w:ascii="Arial" w:hAnsi="Arial" w:cs="Arial"/>
                <w:sz w:val="22"/>
                <w:szCs w:val="22"/>
              </w:rPr>
              <w:t>Individuare tecniche di insegnamento</w:t>
            </w:r>
            <w:r w:rsidR="00EE7BE0">
              <w:rPr>
                <w:rFonts w:ascii="Arial" w:hAnsi="Arial" w:cs="Arial"/>
                <w:sz w:val="22"/>
                <w:szCs w:val="22"/>
              </w:rPr>
              <w:t xml:space="preserve"> della lingua attraverso la letteratura inglese</w:t>
            </w:r>
            <w:r w:rsidRPr="00EE7BE0">
              <w:rPr>
                <w:rFonts w:ascii="Arial" w:hAnsi="Arial" w:cs="Arial"/>
                <w:sz w:val="22"/>
                <w:szCs w:val="22"/>
              </w:rPr>
              <w:t xml:space="preserve"> in presenza legate alla performance e all</w:t>
            </w:r>
            <w:r w:rsidR="00EE7BE0" w:rsidRPr="00EE7BE0">
              <w:rPr>
                <w:rFonts w:ascii="Arial" w:hAnsi="Arial" w:cs="Arial"/>
                <w:sz w:val="22"/>
                <w:szCs w:val="22"/>
              </w:rPr>
              <w:t>a memoria emozionale del</w:t>
            </w:r>
            <w:r w:rsidRPr="00EE7BE0">
              <w:rPr>
                <w:rFonts w:ascii="Arial" w:hAnsi="Arial" w:cs="Arial"/>
                <w:sz w:val="22"/>
                <w:szCs w:val="22"/>
              </w:rPr>
              <w:t xml:space="preserve"> discente </w:t>
            </w:r>
            <w:r w:rsidR="00EE7BE0">
              <w:rPr>
                <w:rFonts w:ascii="Arial" w:hAnsi="Arial" w:cs="Arial"/>
                <w:sz w:val="22"/>
                <w:szCs w:val="22"/>
              </w:rPr>
              <w:t>(il teatro)</w:t>
            </w:r>
          </w:p>
        </w:tc>
      </w:tr>
      <w:tr w:rsidR="008F1B27" w:rsidRPr="005B2653" w14:paraId="39922CAF" w14:textId="77777777" w:rsidTr="008F5863">
        <w:trPr>
          <w:jc w:val="center"/>
        </w:trPr>
        <w:tc>
          <w:tcPr>
            <w:tcW w:w="3742" w:type="dxa"/>
          </w:tcPr>
          <w:p w14:paraId="33DEFE4A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A3333">
              <w:rPr>
                <w:rFonts w:ascii="Arial" w:hAnsi="Arial" w:cs="Arial"/>
              </w:rPr>
              <w:t xml:space="preserve">nnovazione </w:t>
            </w:r>
            <w:r>
              <w:rPr>
                <w:rFonts w:ascii="Arial" w:hAnsi="Arial" w:cs="Arial"/>
              </w:rPr>
              <w:t>t</w:t>
            </w:r>
            <w:r w:rsidRPr="009A3333">
              <w:rPr>
                <w:rFonts w:ascii="Arial" w:hAnsi="Arial" w:cs="Arial"/>
              </w:rPr>
              <w:t xml:space="preserve">ecnologica e insegnamento della letteratura </w:t>
            </w:r>
            <w:r>
              <w:rPr>
                <w:rFonts w:ascii="Arial" w:hAnsi="Arial" w:cs="Arial"/>
              </w:rPr>
              <w:t>inglese</w:t>
            </w:r>
          </w:p>
          <w:p w14:paraId="05F94178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  <w:vAlign w:val="center"/>
          </w:tcPr>
          <w:p w14:paraId="46515762" w14:textId="0007E5D3" w:rsidR="008F1B27" w:rsidRPr="00EE7BE0" w:rsidRDefault="00A60064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E7BE0">
              <w:rPr>
                <w:rFonts w:ascii="Arial" w:hAnsi="Arial" w:cs="Arial"/>
                <w:sz w:val="22"/>
                <w:szCs w:val="20"/>
              </w:rPr>
              <w:t>Individuare i nuovi strumenti digitali per l’insegnamento della lingua</w:t>
            </w:r>
            <w:r w:rsidR="00EE7BE0">
              <w:rPr>
                <w:rFonts w:ascii="Arial" w:hAnsi="Arial" w:cs="Arial"/>
                <w:sz w:val="22"/>
                <w:szCs w:val="20"/>
              </w:rPr>
              <w:t xml:space="preserve"> inglese</w:t>
            </w:r>
            <w:r w:rsidRPr="00EE7BE0">
              <w:rPr>
                <w:rFonts w:ascii="Arial" w:hAnsi="Arial" w:cs="Arial"/>
                <w:sz w:val="22"/>
                <w:szCs w:val="20"/>
              </w:rPr>
              <w:t xml:space="preserve"> attraverso la letteratura</w:t>
            </w:r>
            <w:r w:rsidR="00EE7BE0">
              <w:rPr>
                <w:rFonts w:ascii="Arial" w:hAnsi="Arial" w:cs="Arial"/>
                <w:sz w:val="22"/>
                <w:szCs w:val="20"/>
              </w:rPr>
              <w:t xml:space="preserve"> nelle sue varie declinazioni mediatiche</w:t>
            </w:r>
          </w:p>
        </w:tc>
      </w:tr>
      <w:tr w:rsidR="008F1B27" w:rsidRPr="005B2653" w14:paraId="626DB01C" w14:textId="77777777" w:rsidTr="008F5863">
        <w:trPr>
          <w:jc w:val="center"/>
        </w:trPr>
        <w:tc>
          <w:tcPr>
            <w:tcW w:w="3742" w:type="dxa"/>
          </w:tcPr>
          <w:p w14:paraId="28D38AA6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Insegnare la lingua attraverso la letteratura inglese</w:t>
            </w:r>
          </w:p>
          <w:p w14:paraId="37C9067F" w14:textId="77777777" w:rsidR="008F1B27" w:rsidRPr="005B2653" w:rsidRDefault="008F1B27" w:rsidP="008F1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  <w:vAlign w:val="center"/>
          </w:tcPr>
          <w:p w14:paraId="360B1692" w14:textId="11FC0A9A" w:rsidR="008F1B27" w:rsidRPr="00A60064" w:rsidRDefault="00A60064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Imparare a p</w:t>
            </w:r>
            <w:r w:rsidRPr="00A60064">
              <w:rPr>
                <w:rFonts w:ascii="Arial" w:hAnsi="Arial" w:cs="Arial"/>
                <w:sz w:val="22"/>
                <w:szCs w:val="20"/>
              </w:rPr>
              <w:t xml:space="preserve">rogettare nuove attività didattiche con i nuovi strumenti digitali </w:t>
            </w:r>
            <w:r>
              <w:rPr>
                <w:rFonts w:ascii="Arial" w:hAnsi="Arial" w:cs="Arial"/>
                <w:sz w:val="22"/>
                <w:szCs w:val="20"/>
              </w:rPr>
              <w:t xml:space="preserve">per l’apprendimento della </w:t>
            </w:r>
            <w:r w:rsidRPr="00A60064">
              <w:rPr>
                <w:rFonts w:ascii="Arial" w:hAnsi="Arial" w:cs="Arial"/>
                <w:sz w:val="22"/>
                <w:szCs w:val="20"/>
              </w:rPr>
              <w:t>lingua attraverso la letteratura inglese</w:t>
            </w:r>
          </w:p>
        </w:tc>
      </w:tr>
      <w:tr w:rsidR="008F1B27" w:rsidRPr="005B2653" w14:paraId="6653F845" w14:textId="77777777" w:rsidTr="008F5863">
        <w:trPr>
          <w:jc w:val="center"/>
        </w:trPr>
        <w:tc>
          <w:tcPr>
            <w:tcW w:w="3742" w:type="dxa"/>
          </w:tcPr>
          <w:p w14:paraId="3E37AFD7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Insegnare la lingua attraverso la letteratura postcoloniale in inglese</w:t>
            </w:r>
          </w:p>
          <w:p w14:paraId="250A108B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  <w:vAlign w:val="center"/>
          </w:tcPr>
          <w:p w14:paraId="0E296D54" w14:textId="443DE8F6" w:rsidR="008F1B27" w:rsidRPr="005B2653" w:rsidRDefault="00A60064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Imparare a p</w:t>
            </w:r>
            <w:r w:rsidRPr="00A60064">
              <w:rPr>
                <w:rFonts w:ascii="Arial" w:hAnsi="Arial" w:cs="Arial"/>
                <w:sz w:val="22"/>
                <w:szCs w:val="20"/>
              </w:rPr>
              <w:t xml:space="preserve">rogettare nuove attività didattiche con i nuovi strumenti digitali per </w:t>
            </w:r>
            <w:r>
              <w:rPr>
                <w:rFonts w:ascii="Arial" w:hAnsi="Arial" w:cs="Arial"/>
                <w:sz w:val="22"/>
                <w:szCs w:val="20"/>
              </w:rPr>
              <w:t>l’apprendimento della</w:t>
            </w:r>
            <w:r w:rsidRPr="00A60064">
              <w:rPr>
                <w:rFonts w:ascii="Arial" w:hAnsi="Arial" w:cs="Arial"/>
                <w:sz w:val="22"/>
                <w:szCs w:val="20"/>
              </w:rPr>
              <w:t xml:space="preserve"> lingua attraverso la letteratura inglese</w:t>
            </w:r>
          </w:p>
        </w:tc>
      </w:tr>
      <w:tr w:rsidR="008F1B27" w:rsidRPr="005B2653" w14:paraId="072A1427" w14:textId="77777777" w:rsidTr="008F5863">
        <w:trPr>
          <w:jc w:val="center"/>
        </w:trPr>
        <w:tc>
          <w:tcPr>
            <w:tcW w:w="3742" w:type="dxa"/>
          </w:tcPr>
          <w:p w14:paraId="35A2DB24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Insegnare la lingua attraverso la letteratura angloamericana</w:t>
            </w:r>
          </w:p>
          <w:p w14:paraId="43BDD63C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  <w:p w14:paraId="3E685738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  <w:vAlign w:val="center"/>
          </w:tcPr>
          <w:p w14:paraId="43E6C540" w14:textId="0B8F5954" w:rsidR="008F1B27" w:rsidRPr="005B2653" w:rsidRDefault="00A60064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A60064">
              <w:rPr>
                <w:rFonts w:ascii="Arial" w:hAnsi="Arial" w:cs="Arial"/>
                <w:sz w:val="22"/>
                <w:szCs w:val="20"/>
              </w:rPr>
              <w:t>Progettare nuove attività didattiche con i nuovi strumenti digitali a disposizione per apprendere la lingua attraverso la letteratura inglese</w:t>
            </w:r>
          </w:p>
        </w:tc>
      </w:tr>
      <w:tr w:rsidR="00A60064" w:rsidRPr="005B2653" w14:paraId="1DC16558" w14:textId="77777777" w:rsidTr="008F5863">
        <w:trPr>
          <w:jc w:val="center"/>
        </w:trPr>
        <w:tc>
          <w:tcPr>
            <w:tcW w:w="3742" w:type="dxa"/>
          </w:tcPr>
          <w:p w14:paraId="1F599126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Percorsi interdisciplinari sulle lingue e letterature a minore diffusione nelle scuole: il portoghese</w:t>
            </w:r>
          </w:p>
          <w:p w14:paraId="66C05A82" w14:textId="77777777" w:rsidR="00A60064" w:rsidRDefault="00A60064" w:rsidP="00A600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92" w:type="dxa"/>
            <w:vAlign w:val="center"/>
          </w:tcPr>
          <w:p w14:paraId="7C5D2E2D" w14:textId="66172ED2" w:rsidR="00A60064" w:rsidRPr="005B2653" w:rsidRDefault="00A60064" w:rsidP="00A600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60064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mplementare nuovi</w:t>
            </w:r>
            <w:r w:rsidRPr="00A60064">
              <w:rPr>
                <w:rFonts w:ascii="Arial" w:hAnsi="Arial" w:cs="Arial"/>
                <w:sz w:val="22"/>
                <w:szCs w:val="22"/>
              </w:rPr>
              <w:t xml:space="preserve"> percorsi didattici interdisciplinari</w:t>
            </w:r>
            <w:r>
              <w:rPr>
                <w:rFonts w:ascii="Arial" w:hAnsi="Arial" w:cs="Arial"/>
                <w:sz w:val="22"/>
                <w:szCs w:val="22"/>
              </w:rPr>
              <w:t xml:space="preserve"> volti a diffondere la conoscenza delle lingue e letterature a minore diffusione nelle scuole (Portoghese)</w:t>
            </w:r>
            <w:r w:rsidRPr="00A600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453BEDB" w14:textId="77777777" w:rsidR="008F1B27" w:rsidRPr="005B2653" w:rsidRDefault="008F1B27" w:rsidP="008F1B27"/>
    <w:p w14:paraId="4BCDDB95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336DBF11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28B1E735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4BFF9CFE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7762208E" w14:textId="41B58B21" w:rsidR="00D048A3" w:rsidRPr="005B2653" w:rsidRDefault="00D048A3" w:rsidP="7653F030">
      <w:pPr>
        <w:pStyle w:val="Titolo"/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7653F030">
        <w:rPr>
          <w:rFonts w:ascii="Arial" w:hAnsi="Arial" w:cs="Arial"/>
          <w:sz w:val="28"/>
          <w:szCs w:val="28"/>
        </w:rPr>
        <w:br w:type="page"/>
      </w:r>
    </w:p>
    <w:p w14:paraId="142F5067" w14:textId="77777777"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208E9833" w14:textId="77777777" w:rsidR="006E72C8" w:rsidRPr="00F8254D" w:rsidRDefault="006E72C8" w:rsidP="006E7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16"/>
        <w:gridCol w:w="2409"/>
      </w:tblGrid>
      <w:tr w:rsidR="006E72C8" w:rsidRPr="005B2653" w14:paraId="57EA146E" w14:textId="77777777" w:rsidTr="00A60064">
        <w:tc>
          <w:tcPr>
            <w:tcW w:w="2074" w:type="dxa"/>
            <w:shd w:val="clear" w:color="auto" w:fill="auto"/>
          </w:tcPr>
          <w:p w14:paraId="1971904E" w14:textId="77777777" w:rsidR="006E72C8" w:rsidRPr="005B2653" w:rsidRDefault="006E72C8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2316" w:type="dxa"/>
            <w:shd w:val="clear" w:color="auto" w:fill="auto"/>
          </w:tcPr>
          <w:p w14:paraId="34B9C785" w14:textId="77777777" w:rsidR="006E72C8" w:rsidRPr="005B2653" w:rsidRDefault="006E72C8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proofErr w:type="gramStart"/>
            <w:r w:rsidRPr="005B2653">
              <w:rPr>
                <w:rFonts w:ascii="Arial" w:hAnsi="Arial" w:cs="Arial"/>
                <w:b/>
                <w:sz w:val="22"/>
              </w:rPr>
              <w:t>I rat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/ II rata</w:t>
            </w:r>
          </w:p>
        </w:tc>
        <w:tc>
          <w:tcPr>
            <w:tcW w:w="2409" w:type="dxa"/>
            <w:shd w:val="clear" w:color="auto" w:fill="auto"/>
          </w:tcPr>
          <w:p w14:paraId="56280238" w14:textId="77777777" w:rsidR="006E72C8" w:rsidRPr="005B2653" w:rsidRDefault="006E72C8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Scad. I rata</w:t>
            </w:r>
            <w:r>
              <w:rPr>
                <w:rFonts w:ascii="Arial" w:hAnsi="Arial" w:cs="Arial"/>
                <w:b/>
                <w:sz w:val="22"/>
              </w:rPr>
              <w:t xml:space="preserve"> /</w:t>
            </w:r>
            <w:r w:rsidRPr="005B2653">
              <w:rPr>
                <w:rFonts w:ascii="Arial" w:hAnsi="Arial" w:cs="Arial"/>
                <w:b/>
                <w:sz w:val="22"/>
              </w:rPr>
              <w:t xml:space="preserve"> II rata</w:t>
            </w:r>
          </w:p>
        </w:tc>
      </w:tr>
      <w:tr w:rsidR="006E72C8" w:rsidRPr="001E6281" w14:paraId="5170002E" w14:textId="77777777" w:rsidTr="00A60064">
        <w:tc>
          <w:tcPr>
            <w:tcW w:w="2074" w:type="dxa"/>
            <w:shd w:val="clear" w:color="auto" w:fill="auto"/>
          </w:tcPr>
          <w:p w14:paraId="4A1EA3FD" w14:textId="7BBCEBC3" w:rsidR="006E72C8" w:rsidRPr="001E6281" w:rsidRDefault="006E72C8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Euro  50</w:t>
            </w:r>
            <w:proofErr w:type="gramEnd"/>
          </w:p>
        </w:tc>
        <w:tc>
          <w:tcPr>
            <w:tcW w:w="2316" w:type="dxa"/>
            <w:shd w:val="clear" w:color="auto" w:fill="auto"/>
          </w:tcPr>
          <w:p w14:paraId="14860D8F" w14:textId="77777777" w:rsidR="006E72C8" w:rsidRPr="001E6281" w:rsidRDefault="006E72C8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Unica soluzione</w:t>
            </w:r>
          </w:p>
        </w:tc>
        <w:tc>
          <w:tcPr>
            <w:tcW w:w="2409" w:type="dxa"/>
            <w:shd w:val="clear" w:color="auto" w:fill="auto"/>
          </w:tcPr>
          <w:p w14:paraId="75C2E8F5" w14:textId="336F7297" w:rsidR="006E72C8" w:rsidRPr="001E6281" w:rsidRDefault="006E72C8" w:rsidP="00A60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ottobre 2020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6BEBA6" w14:textId="16C026E6" w:rsidR="0031274F" w:rsidRPr="00491BED" w:rsidRDefault="00F01636" w:rsidP="7653F030">
      <w:pPr>
        <w:pStyle w:val="Paragrafoelenco"/>
        <w:numPr>
          <w:ilvl w:val="0"/>
          <w:numId w:val="21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7653F030">
        <w:rPr>
          <w:rFonts w:ascii="Arial" w:hAnsi="Arial" w:cs="Arial"/>
          <w:sz w:val="22"/>
          <w:szCs w:val="22"/>
        </w:rPr>
        <w:t xml:space="preserve">Sono previste n. </w:t>
      </w:r>
      <w:r w:rsidR="00C060F0" w:rsidRPr="7653F030">
        <w:rPr>
          <w:rFonts w:ascii="Arial" w:hAnsi="Arial" w:cs="Arial"/>
          <w:sz w:val="22"/>
          <w:szCs w:val="22"/>
        </w:rPr>
        <w:t>4</w:t>
      </w:r>
      <w:r w:rsidRPr="7653F030">
        <w:rPr>
          <w:rFonts w:ascii="Arial" w:hAnsi="Arial" w:cs="Arial"/>
          <w:sz w:val="22"/>
          <w:szCs w:val="22"/>
        </w:rPr>
        <w:t xml:space="preserve"> borse di studio con esonero totale</w:t>
      </w:r>
      <w:r w:rsidR="00C060F0" w:rsidRPr="7653F030">
        <w:rPr>
          <w:rFonts w:ascii="Arial" w:hAnsi="Arial" w:cs="Arial"/>
          <w:sz w:val="22"/>
          <w:szCs w:val="22"/>
        </w:rPr>
        <w:t xml:space="preserve"> per studenti del cdl in LM-37</w:t>
      </w:r>
      <w:r w:rsidRPr="7653F030">
        <w:rPr>
          <w:rFonts w:ascii="Arial" w:hAnsi="Arial" w:cs="Arial"/>
          <w:sz w:val="22"/>
          <w:szCs w:val="22"/>
        </w:rPr>
        <w:t>.</w:t>
      </w:r>
      <w:r w:rsidR="000E57AB" w:rsidRPr="7653F030">
        <w:rPr>
          <w:rFonts w:ascii="Arial" w:hAnsi="Arial" w:cs="Arial"/>
          <w:sz w:val="22"/>
          <w:szCs w:val="22"/>
        </w:rPr>
        <w:t xml:space="preserve"> Le borse di studio</w:t>
      </w:r>
      <w:r w:rsidR="002039B3" w:rsidRPr="7653F030">
        <w:rPr>
          <w:rFonts w:ascii="Arial" w:hAnsi="Arial" w:cs="Arial"/>
          <w:sz w:val="22"/>
          <w:szCs w:val="22"/>
        </w:rPr>
        <w:t>, anche quelle finanziate da enti esterni,</w:t>
      </w:r>
      <w:r w:rsidR="000E57AB" w:rsidRPr="7653F030">
        <w:rPr>
          <w:rFonts w:ascii="Arial" w:hAnsi="Arial" w:cs="Arial"/>
          <w:sz w:val="22"/>
          <w:szCs w:val="22"/>
        </w:rPr>
        <w:t xml:space="preserve"> non sono cumulabili con altri esoneri o riduzioni delle tasse e dei contributi. </w:t>
      </w:r>
    </w:p>
    <w:p w14:paraId="043C2882" w14:textId="77777777" w:rsidR="0031274F" w:rsidRDefault="0031274F" w:rsidP="0031274F">
      <w:pPr>
        <w:pStyle w:val="Paragrafoelenco"/>
        <w:rPr>
          <w:rFonts w:ascii="Arial" w:hAnsi="Arial" w:cs="Arial"/>
          <w:sz w:val="22"/>
        </w:rPr>
      </w:pPr>
    </w:p>
    <w:p w14:paraId="12EAB79B" w14:textId="77777777" w:rsidR="0031274F" w:rsidRPr="0031274F" w:rsidRDefault="00F01636" w:rsidP="7653F030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7653F030">
        <w:rPr>
          <w:rFonts w:ascii="Arial" w:hAnsi="Arial" w:cs="Arial"/>
          <w:sz w:val="22"/>
          <w:szCs w:val="22"/>
        </w:rPr>
        <w:t xml:space="preserve">La selezione verrà effettuata tra gli studenti iscritti </w:t>
      </w:r>
      <w:r w:rsidR="00705929" w:rsidRPr="7653F030">
        <w:rPr>
          <w:rFonts w:ascii="Arial" w:hAnsi="Arial" w:cs="Arial"/>
          <w:sz w:val="22"/>
          <w:szCs w:val="22"/>
        </w:rPr>
        <w:t>con le seguenti modalità:</w:t>
      </w:r>
    </w:p>
    <w:p w14:paraId="51926783" w14:textId="2A5FFDF5" w:rsidR="00705929" w:rsidRPr="005B2653" w:rsidRDefault="00D06FF9" w:rsidP="7653F03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7653F030">
        <w:rPr>
          <w:rFonts w:ascii="Arial" w:hAnsi="Arial" w:cs="Arial"/>
          <w:sz w:val="22"/>
          <w:szCs w:val="22"/>
        </w:rPr>
        <w:t xml:space="preserve">richiesta della borsa </w:t>
      </w:r>
      <w:r w:rsidR="005D15A8">
        <w:rPr>
          <w:rFonts w:ascii="Arial" w:hAnsi="Arial" w:cs="Arial"/>
          <w:sz w:val="22"/>
          <w:szCs w:val="22"/>
        </w:rPr>
        <w:t xml:space="preserve">per acquisire i crediti previsti fra le Attività altre del </w:t>
      </w:r>
      <w:proofErr w:type="spellStart"/>
      <w:r w:rsidR="005D15A8">
        <w:rPr>
          <w:rFonts w:ascii="Arial" w:hAnsi="Arial" w:cs="Arial"/>
          <w:sz w:val="22"/>
          <w:szCs w:val="22"/>
        </w:rPr>
        <w:t>PdS</w:t>
      </w:r>
      <w:proofErr w:type="spellEnd"/>
      <w:r w:rsidRPr="7653F030">
        <w:rPr>
          <w:rFonts w:ascii="Arial" w:hAnsi="Arial" w:cs="Arial"/>
          <w:sz w:val="22"/>
          <w:szCs w:val="22"/>
        </w:rPr>
        <w:t xml:space="preserve"> (6 CFU)</w:t>
      </w:r>
    </w:p>
    <w:p w14:paraId="37B6BC45" w14:textId="77777777" w:rsidR="00C060F0" w:rsidRDefault="00C060F0" w:rsidP="007059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</w:p>
    <w:p w14:paraId="617FFC14" w14:textId="77777777" w:rsidR="00F01636" w:rsidRPr="005B2653" w:rsidRDefault="00A64293" w:rsidP="0070592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Le borse vengono assegnate s</w:t>
      </w:r>
      <w:r w:rsidR="00705929" w:rsidRPr="005B2653">
        <w:rPr>
          <w:rFonts w:ascii="Arial" w:hAnsi="Arial" w:cs="Arial"/>
          <w:sz w:val="22"/>
        </w:rPr>
        <w:t>e</w:t>
      </w:r>
      <w:r w:rsidR="00F01636" w:rsidRPr="005B2653">
        <w:rPr>
          <w:rFonts w:ascii="Arial" w:hAnsi="Arial" w:cs="Arial"/>
          <w:sz w:val="22"/>
        </w:rPr>
        <w:t>condo i seguenti criteri:</w:t>
      </w:r>
    </w:p>
    <w:p w14:paraId="62A4C35F" w14:textId="77777777" w:rsidR="005D15A8" w:rsidRDefault="00D06FF9" w:rsidP="005D15A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D15A8">
        <w:rPr>
          <w:rFonts w:ascii="Arial" w:hAnsi="Arial" w:cs="Arial"/>
          <w:sz w:val="22"/>
        </w:rPr>
        <w:t xml:space="preserve">Voto di laurea triennale </w:t>
      </w:r>
    </w:p>
    <w:p w14:paraId="1FF1B955" w14:textId="77777777" w:rsidR="005D15A8" w:rsidRDefault="00D06FF9" w:rsidP="005D15A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D15A8">
        <w:rPr>
          <w:rFonts w:ascii="Arial" w:hAnsi="Arial" w:cs="Arial"/>
          <w:sz w:val="22"/>
        </w:rPr>
        <w:t xml:space="preserve">esami di profitto nel cdl magistrale nei SSD L-LIN/10, L-LIN/11 e L-LIN/12 </w:t>
      </w:r>
    </w:p>
    <w:p w14:paraId="1F821367" w14:textId="395F9710" w:rsidR="00D06FF9" w:rsidRPr="005D15A8" w:rsidRDefault="005D15A8" w:rsidP="005D15A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lettera motivazionale</w:t>
      </w:r>
    </w:p>
    <w:p w14:paraId="52BE5133" w14:textId="77777777" w:rsidR="00F01636" w:rsidRPr="005B2653" w:rsidRDefault="00F01636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6A3E0045" w14:textId="479E8439" w:rsidR="00F01636" w:rsidRPr="005B2653" w:rsidRDefault="00EC0340" w:rsidP="7653F03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7653F030">
        <w:rPr>
          <w:rFonts w:ascii="Arial" w:hAnsi="Arial" w:cs="Arial"/>
          <w:sz w:val="22"/>
          <w:szCs w:val="22"/>
        </w:rPr>
        <w:t>È prevista</w:t>
      </w:r>
      <w:r w:rsidR="00F01636" w:rsidRPr="7653F030">
        <w:rPr>
          <w:rFonts w:ascii="Arial" w:hAnsi="Arial" w:cs="Arial"/>
          <w:sz w:val="22"/>
          <w:szCs w:val="22"/>
        </w:rPr>
        <w:t xml:space="preserve"> l’ammissione in soprannumero di un numero massimo di </w:t>
      </w:r>
      <w:r w:rsidR="00D06FF9" w:rsidRPr="7653F030">
        <w:rPr>
          <w:rFonts w:ascii="Arial" w:hAnsi="Arial" w:cs="Arial"/>
          <w:sz w:val="22"/>
          <w:szCs w:val="22"/>
        </w:rPr>
        <w:t xml:space="preserve">2 </w:t>
      </w:r>
      <w:r w:rsidR="00F01636" w:rsidRPr="7653F030">
        <w:rPr>
          <w:rFonts w:ascii="Arial" w:hAnsi="Arial" w:cs="Arial"/>
          <w:sz w:val="22"/>
          <w:szCs w:val="22"/>
        </w:rPr>
        <w:t xml:space="preserve">studenti provenienti dalle aree disagiate o da </w:t>
      </w:r>
      <w:r w:rsidRPr="7653F030">
        <w:rPr>
          <w:rFonts w:ascii="Arial" w:hAnsi="Arial" w:cs="Arial"/>
          <w:sz w:val="22"/>
          <w:szCs w:val="22"/>
        </w:rPr>
        <w:t>P</w:t>
      </w:r>
      <w:r w:rsidR="00F01636" w:rsidRPr="7653F030">
        <w:rPr>
          <w:rFonts w:ascii="Arial" w:hAnsi="Arial" w:cs="Arial"/>
          <w:sz w:val="22"/>
          <w:szCs w:val="22"/>
        </w:rPr>
        <w:t xml:space="preserve">aesi in via di sviluppo. </w:t>
      </w:r>
      <w:r w:rsidRPr="7653F030">
        <w:rPr>
          <w:rFonts w:ascii="Arial" w:hAnsi="Arial" w:cs="Arial"/>
          <w:sz w:val="22"/>
          <w:szCs w:val="22"/>
        </w:rPr>
        <w:t>L</w:t>
      </w:r>
      <w:r w:rsidR="00F01636" w:rsidRPr="7653F030">
        <w:rPr>
          <w:rFonts w:ascii="Arial" w:hAnsi="Arial" w:cs="Arial"/>
          <w:sz w:val="22"/>
          <w:szCs w:val="22"/>
        </w:rPr>
        <w:t xml:space="preserve">’iscrizione </w:t>
      </w:r>
      <w:r w:rsidRPr="7653F030">
        <w:rPr>
          <w:rFonts w:ascii="Arial" w:hAnsi="Arial" w:cs="Arial"/>
          <w:sz w:val="22"/>
          <w:szCs w:val="22"/>
        </w:rPr>
        <w:t xml:space="preserve">di tale tipologia di studenti </w:t>
      </w:r>
      <w:r w:rsidR="00F01636" w:rsidRPr="7653F030">
        <w:rPr>
          <w:rFonts w:ascii="Arial" w:hAnsi="Arial" w:cs="Arial"/>
          <w:sz w:val="22"/>
          <w:szCs w:val="22"/>
        </w:rPr>
        <w:t>è a titolo gratuito</w:t>
      </w:r>
      <w:r w:rsidRPr="7653F030">
        <w:rPr>
          <w:rFonts w:ascii="Arial" w:hAnsi="Arial" w:cs="Arial"/>
          <w:sz w:val="22"/>
          <w:szCs w:val="22"/>
        </w:rPr>
        <w:t>. I</w:t>
      </w:r>
      <w:r w:rsidR="00F01636" w:rsidRPr="7653F030">
        <w:rPr>
          <w:rFonts w:ascii="Arial" w:hAnsi="Arial" w:cs="Arial"/>
          <w:sz w:val="22"/>
          <w:szCs w:val="22"/>
        </w:rPr>
        <w:t xml:space="preserve"> corsisti </w:t>
      </w:r>
      <w:r w:rsidRPr="7653F030">
        <w:rPr>
          <w:rFonts w:ascii="Arial" w:hAnsi="Arial" w:cs="Arial"/>
          <w:sz w:val="22"/>
          <w:szCs w:val="22"/>
        </w:rPr>
        <w:t>devono</w:t>
      </w:r>
      <w:r w:rsidR="00F01636" w:rsidRPr="7653F030">
        <w:rPr>
          <w:rFonts w:ascii="Arial" w:hAnsi="Arial" w:cs="Arial"/>
          <w:sz w:val="22"/>
          <w:szCs w:val="22"/>
        </w:rPr>
        <w:t xml:space="preserve"> il contributo fisso per il rilascio dell’</w:t>
      </w:r>
      <w:r w:rsidRPr="7653F030">
        <w:rPr>
          <w:rFonts w:ascii="Arial" w:hAnsi="Arial" w:cs="Arial"/>
          <w:sz w:val="22"/>
          <w:szCs w:val="22"/>
        </w:rPr>
        <w:t>a</w:t>
      </w:r>
      <w:r w:rsidR="00F01636" w:rsidRPr="7653F030">
        <w:rPr>
          <w:rFonts w:ascii="Arial" w:hAnsi="Arial" w:cs="Arial"/>
          <w:sz w:val="22"/>
          <w:szCs w:val="22"/>
        </w:rPr>
        <w:t>ttestato finale e l’imposta fissa di bollo. Per l’iscrizione dei su citati studenti si applica quanto disposto dalla normativa prevista in merito di ammissione di studenti con titolo estero.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4380C2" w14:textId="03086EFB" w:rsidR="7653F030" w:rsidRDefault="7653F030" w:rsidP="7653F030">
      <w:pPr>
        <w:spacing w:line="259" w:lineRule="auto"/>
        <w:rPr>
          <w:rFonts w:ascii="Arial" w:hAnsi="Arial" w:cs="Arial"/>
          <w:b/>
          <w:bCs/>
        </w:rPr>
      </w:pPr>
    </w:p>
    <w:p w14:paraId="10E3D7AB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D581A2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CDAD469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F2AE84" w14:textId="484610D4" w:rsidR="00525580" w:rsidRDefault="00525580" w:rsidP="00525580">
      <w:pPr>
        <w:pStyle w:val="Titolo"/>
        <w:ind w:right="-994"/>
      </w:pPr>
    </w:p>
    <w:p w14:paraId="33E4A2CF" w14:textId="430060FE" w:rsidR="00920F0A" w:rsidRPr="00920F0A" w:rsidRDefault="00920F0A" w:rsidP="00920F0A"/>
    <w:sectPr w:rsidR="00920F0A" w:rsidRPr="00920F0A" w:rsidSect="00124C5B"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35ED" w14:textId="77777777" w:rsidR="00D759EE" w:rsidRDefault="00D759EE">
      <w:r>
        <w:separator/>
      </w:r>
    </w:p>
  </w:endnote>
  <w:endnote w:type="continuationSeparator" w:id="0">
    <w:p w14:paraId="32DD9173" w14:textId="77777777" w:rsidR="00D759EE" w:rsidRDefault="00D7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F811" w14:textId="77777777" w:rsidR="00A60064" w:rsidRDefault="00A60064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A60064" w:rsidRDefault="00A600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529F" w14:textId="6BA3F421" w:rsidR="00A60064" w:rsidRPr="00703E56" w:rsidRDefault="00A60064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6D5B4C">
      <w:rPr>
        <w:rStyle w:val="Numeropagina"/>
        <w:rFonts w:ascii="Calibri" w:hAnsi="Calibri"/>
        <w:noProof/>
        <w:sz w:val="22"/>
      </w:rPr>
      <w:t>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A60064" w:rsidRPr="00703E56" w:rsidRDefault="00A60064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C5C7" w14:textId="77777777" w:rsidR="00D759EE" w:rsidRDefault="00D759EE">
      <w:r>
        <w:separator/>
      </w:r>
    </w:p>
  </w:footnote>
  <w:footnote w:type="continuationSeparator" w:id="0">
    <w:p w14:paraId="4DF96C1D" w14:textId="77777777" w:rsidR="00D759EE" w:rsidRDefault="00D7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1"/>
  </w:num>
  <w:num w:numId="12">
    <w:abstractNumId w:val="7"/>
  </w:num>
  <w:num w:numId="13">
    <w:abstractNumId w:val="40"/>
  </w:num>
  <w:num w:numId="14">
    <w:abstractNumId w:val="39"/>
  </w:num>
  <w:num w:numId="15">
    <w:abstractNumId w:val="32"/>
  </w:num>
  <w:num w:numId="16">
    <w:abstractNumId w:val="11"/>
  </w:num>
  <w:num w:numId="17">
    <w:abstractNumId w:val="42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3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408AC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49E8"/>
    <w:rsid w:val="00095D58"/>
    <w:rsid w:val="000A0F63"/>
    <w:rsid w:val="000A2223"/>
    <w:rsid w:val="000B5891"/>
    <w:rsid w:val="000D0214"/>
    <w:rsid w:val="000D1B40"/>
    <w:rsid w:val="000E57AB"/>
    <w:rsid w:val="000E5B66"/>
    <w:rsid w:val="000E7E94"/>
    <w:rsid w:val="000F295D"/>
    <w:rsid w:val="000F6469"/>
    <w:rsid w:val="00100A4B"/>
    <w:rsid w:val="00120A2A"/>
    <w:rsid w:val="001225C8"/>
    <w:rsid w:val="00123664"/>
    <w:rsid w:val="00124C5B"/>
    <w:rsid w:val="00142798"/>
    <w:rsid w:val="001467D1"/>
    <w:rsid w:val="001664A4"/>
    <w:rsid w:val="00166F7C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5F11"/>
    <w:rsid w:val="001D4978"/>
    <w:rsid w:val="001E0E62"/>
    <w:rsid w:val="001E6281"/>
    <w:rsid w:val="00201241"/>
    <w:rsid w:val="002039B3"/>
    <w:rsid w:val="00204E59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670D6"/>
    <w:rsid w:val="00282222"/>
    <w:rsid w:val="0028452A"/>
    <w:rsid w:val="00295331"/>
    <w:rsid w:val="002B3D87"/>
    <w:rsid w:val="002B4577"/>
    <w:rsid w:val="002C4D91"/>
    <w:rsid w:val="002C4DA8"/>
    <w:rsid w:val="002D1FF2"/>
    <w:rsid w:val="002E10DE"/>
    <w:rsid w:val="002F3808"/>
    <w:rsid w:val="0031274F"/>
    <w:rsid w:val="00316617"/>
    <w:rsid w:val="00322A51"/>
    <w:rsid w:val="00332E03"/>
    <w:rsid w:val="00336A1C"/>
    <w:rsid w:val="003378EF"/>
    <w:rsid w:val="00341D6E"/>
    <w:rsid w:val="00371992"/>
    <w:rsid w:val="00380DF8"/>
    <w:rsid w:val="003810ED"/>
    <w:rsid w:val="00381B6F"/>
    <w:rsid w:val="003919F6"/>
    <w:rsid w:val="003927F1"/>
    <w:rsid w:val="00396819"/>
    <w:rsid w:val="003A7E5D"/>
    <w:rsid w:val="003B1BF3"/>
    <w:rsid w:val="003B63CE"/>
    <w:rsid w:val="003C26B2"/>
    <w:rsid w:val="003C3E2D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50023"/>
    <w:rsid w:val="0045183A"/>
    <w:rsid w:val="00454AE4"/>
    <w:rsid w:val="00471C41"/>
    <w:rsid w:val="00475822"/>
    <w:rsid w:val="004831C1"/>
    <w:rsid w:val="00485A65"/>
    <w:rsid w:val="00491BED"/>
    <w:rsid w:val="004957DD"/>
    <w:rsid w:val="00497B91"/>
    <w:rsid w:val="004B4A5A"/>
    <w:rsid w:val="004E0294"/>
    <w:rsid w:val="00505BCE"/>
    <w:rsid w:val="005212C5"/>
    <w:rsid w:val="00525580"/>
    <w:rsid w:val="00533A3E"/>
    <w:rsid w:val="0053461C"/>
    <w:rsid w:val="005347D0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A4812"/>
    <w:rsid w:val="005B2653"/>
    <w:rsid w:val="005B5EE8"/>
    <w:rsid w:val="005C1639"/>
    <w:rsid w:val="005C4B07"/>
    <w:rsid w:val="005D15A8"/>
    <w:rsid w:val="005D3B06"/>
    <w:rsid w:val="005D750D"/>
    <w:rsid w:val="005E16A7"/>
    <w:rsid w:val="005E4F36"/>
    <w:rsid w:val="005E53C2"/>
    <w:rsid w:val="005F6DF4"/>
    <w:rsid w:val="006010F7"/>
    <w:rsid w:val="00601595"/>
    <w:rsid w:val="00613635"/>
    <w:rsid w:val="00613778"/>
    <w:rsid w:val="00613C47"/>
    <w:rsid w:val="00613D72"/>
    <w:rsid w:val="00614E89"/>
    <w:rsid w:val="00615780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82958"/>
    <w:rsid w:val="006904E9"/>
    <w:rsid w:val="006929F4"/>
    <w:rsid w:val="006A5531"/>
    <w:rsid w:val="006B1AA7"/>
    <w:rsid w:val="006B5D43"/>
    <w:rsid w:val="006C14B5"/>
    <w:rsid w:val="006C56AA"/>
    <w:rsid w:val="006C57D5"/>
    <w:rsid w:val="006C7B38"/>
    <w:rsid w:val="006D3C4D"/>
    <w:rsid w:val="006D4628"/>
    <w:rsid w:val="006D4CF6"/>
    <w:rsid w:val="006D5B4C"/>
    <w:rsid w:val="006E3FD5"/>
    <w:rsid w:val="006E72C8"/>
    <w:rsid w:val="00703E56"/>
    <w:rsid w:val="00705929"/>
    <w:rsid w:val="00705E01"/>
    <w:rsid w:val="007218CA"/>
    <w:rsid w:val="00725287"/>
    <w:rsid w:val="00727237"/>
    <w:rsid w:val="00730738"/>
    <w:rsid w:val="00734BB5"/>
    <w:rsid w:val="00735CCD"/>
    <w:rsid w:val="00740C2E"/>
    <w:rsid w:val="00741803"/>
    <w:rsid w:val="00754CA0"/>
    <w:rsid w:val="007568DE"/>
    <w:rsid w:val="007615AC"/>
    <w:rsid w:val="00765D36"/>
    <w:rsid w:val="007721E2"/>
    <w:rsid w:val="007835D3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0372C"/>
    <w:rsid w:val="00810BDE"/>
    <w:rsid w:val="008112EF"/>
    <w:rsid w:val="0081382A"/>
    <w:rsid w:val="008225A1"/>
    <w:rsid w:val="0083074E"/>
    <w:rsid w:val="008472C8"/>
    <w:rsid w:val="00854F6E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1226F"/>
    <w:rsid w:val="00920F0A"/>
    <w:rsid w:val="009237FE"/>
    <w:rsid w:val="0092542D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3333"/>
    <w:rsid w:val="009A445D"/>
    <w:rsid w:val="009A5A51"/>
    <w:rsid w:val="009B03FA"/>
    <w:rsid w:val="009B7CD8"/>
    <w:rsid w:val="009C2BF2"/>
    <w:rsid w:val="009C49B7"/>
    <w:rsid w:val="009C7D4C"/>
    <w:rsid w:val="009D0431"/>
    <w:rsid w:val="009D08C0"/>
    <w:rsid w:val="009D2F14"/>
    <w:rsid w:val="009D600B"/>
    <w:rsid w:val="009E2BF9"/>
    <w:rsid w:val="009F0B1C"/>
    <w:rsid w:val="00A11AAC"/>
    <w:rsid w:val="00A14F24"/>
    <w:rsid w:val="00A15096"/>
    <w:rsid w:val="00A27280"/>
    <w:rsid w:val="00A34C96"/>
    <w:rsid w:val="00A5429D"/>
    <w:rsid w:val="00A5766D"/>
    <w:rsid w:val="00A60064"/>
    <w:rsid w:val="00A64293"/>
    <w:rsid w:val="00AA383D"/>
    <w:rsid w:val="00AB487E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AF58F2"/>
    <w:rsid w:val="00B00D38"/>
    <w:rsid w:val="00B045D2"/>
    <w:rsid w:val="00B07FDB"/>
    <w:rsid w:val="00B130C2"/>
    <w:rsid w:val="00B13216"/>
    <w:rsid w:val="00B21938"/>
    <w:rsid w:val="00B245C5"/>
    <w:rsid w:val="00B257DE"/>
    <w:rsid w:val="00B26EE5"/>
    <w:rsid w:val="00B35242"/>
    <w:rsid w:val="00B378E8"/>
    <w:rsid w:val="00B458A1"/>
    <w:rsid w:val="00B61EE6"/>
    <w:rsid w:val="00B77205"/>
    <w:rsid w:val="00B82C53"/>
    <w:rsid w:val="00B83C62"/>
    <w:rsid w:val="00B931BF"/>
    <w:rsid w:val="00BA2282"/>
    <w:rsid w:val="00BB039E"/>
    <w:rsid w:val="00BC1F78"/>
    <w:rsid w:val="00BC2466"/>
    <w:rsid w:val="00BC753E"/>
    <w:rsid w:val="00BD3219"/>
    <w:rsid w:val="00BE615D"/>
    <w:rsid w:val="00C049FD"/>
    <w:rsid w:val="00C060F0"/>
    <w:rsid w:val="00C078AF"/>
    <w:rsid w:val="00C10670"/>
    <w:rsid w:val="00C10C4A"/>
    <w:rsid w:val="00C12F46"/>
    <w:rsid w:val="00C160D6"/>
    <w:rsid w:val="00C2241E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D32DA"/>
    <w:rsid w:val="00CF0672"/>
    <w:rsid w:val="00D048A3"/>
    <w:rsid w:val="00D06FF9"/>
    <w:rsid w:val="00D10A6F"/>
    <w:rsid w:val="00D13314"/>
    <w:rsid w:val="00D17624"/>
    <w:rsid w:val="00D22F7A"/>
    <w:rsid w:val="00D24DEB"/>
    <w:rsid w:val="00D36563"/>
    <w:rsid w:val="00D40DE3"/>
    <w:rsid w:val="00D45666"/>
    <w:rsid w:val="00D52DA5"/>
    <w:rsid w:val="00D554AE"/>
    <w:rsid w:val="00D6142C"/>
    <w:rsid w:val="00D63A48"/>
    <w:rsid w:val="00D714E0"/>
    <w:rsid w:val="00D73C65"/>
    <w:rsid w:val="00D759EE"/>
    <w:rsid w:val="00D849CD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620B"/>
    <w:rsid w:val="00E079E4"/>
    <w:rsid w:val="00E111EC"/>
    <w:rsid w:val="00E159F6"/>
    <w:rsid w:val="00E20606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75371"/>
    <w:rsid w:val="00EA125F"/>
    <w:rsid w:val="00EA1FDD"/>
    <w:rsid w:val="00EB0FDA"/>
    <w:rsid w:val="00EB32B3"/>
    <w:rsid w:val="00EB3471"/>
    <w:rsid w:val="00EB4A1B"/>
    <w:rsid w:val="00EC0340"/>
    <w:rsid w:val="00ED4A6B"/>
    <w:rsid w:val="00ED7BA7"/>
    <w:rsid w:val="00EE7BE0"/>
    <w:rsid w:val="00EE7D16"/>
    <w:rsid w:val="00EE7E2D"/>
    <w:rsid w:val="00F013C0"/>
    <w:rsid w:val="00F01636"/>
    <w:rsid w:val="00F019BE"/>
    <w:rsid w:val="00F10596"/>
    <w:rsid w:val="00F2102E"/>
    <w:rsid w:val="00F25A1F"/>
    <w:rsid w:val="00F35AED"/>
    <w:rsid w:val="00F377CC"/>
    <w:rsid w:val="00F42069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A176F"/>
    <w:rsid w:val="00FB38EF"/>
    <w:rsid w:val="00FB3B97"/>
    <w:rsid w:val="00FB3DD8"/>
    <w:rsid w:val="00FB489F"/>
    <w:rsid w:val="00FB6CE4"/>
    <w:rsid w:val="00FC35D7"/>
    <w:rsid w:val="00FC59F4"/>
    <w:rsid w:val="00FC64B4"/>
    <w:rsid w:val="00FE1434"/>
    <w:rsid w:val="00FE53A3"/>
    <w:rsid w:val="00FF2C00"/>
    <w:rsid w:val="00FF30E2"/>
    <w:rsid w:val="00FF74BC"/>
    <w:rsid w:val="059735C0"/>
    <w:rsid w:val="060B8BEB"/>
    <w:rsid w:val="0AF56373"/>
    <w:rsid w:val="0E00E4FE"/>
    <w:rsid w:val="1021A47B"/>
    <w:rsid w:val="13674020"/>
    <w:rsid w:val="15697029"/>
    <w:rsid w:val="1B9608AB"/>
    <w:rsid w:val="280AC258"/>
    <w:rsid w:val="2D08C3E5"/>
    <w:rsid w:val="3061F001"/>
    <w:rsid w:val="31F62038"/>
    <w:rsid w:val="38EE602E"/>
    <w:rsid w:val="39E41A50"/>
    <w:rsid w:val="3BC68EEC"/>
    <w:rsid w:val="42217FA4"/>
    <w:rsid w:val="43CCF3EE"/>
    <w:rsid w:val="450A2FA3"/>
    <w:rsid w:val="46226DD4"/>
    <w:rsid w:val="4B3D0890"/>
    <w:rsid w:val="51278817"/>
    <w:rsid w:val="52C2E500"/>
    <w:rsid w:val="55F21E25"/>
    <w:rsid w:val="568FC4F4"/>
    <w:rsid w:val="7653F030"/>
    <w:rsid w:val="7D20D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A0F"/>
  <w14:defaultImageDpi w14:val="96"/>
  <w15:docId w15:val="{DFE0928F-6794-4A8D-B2C5-8BEA7CE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1467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4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dalena.pennacchia@uniroma3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Props1.xml><?xml version="1.0" encoding="utf-8"?>
<ds:datastoreItem xmlns:ds="http://schemas.openxmlformats.org/officeDocument/2006/customXml" ds:itemID="{43593CB6-9F3E-4FE2-859F-DE67AB20A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F3E86-0421-400E-93B8-5FEE56641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97425-A644-46FB-90CB-A2D356A70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C6D68-E1C1-47C0-A717-5AC8F0B91226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Giordano Maestro</cp:lastModifiedBy>
  <cp:revision>2</cp:revision>
  <cp:lastPrinted>2018-03-22T09:21:00Z</cp:lastPrinted>
  <dcterms:created xsi:type="dcterms:W3CDTF">2020-07-17T10:25:00Z</dcterms:created>
  <dcterms:modified xsi:type="dcterms:W3CDTF">2020-07-17T10:25:00Z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</Properties>
</file>